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0C8C6" w14:textId="77777777" w:rsidR="00E2252D" w:rsidRDefault="00E2252D" w:rsidP="00511511">
      <w:pPr>
        <w:spacing w:after="120" w:line="240" w:lineRule="auto"/>
        <w:rPr>
          <w:rFonts w:ascii="Arial" w:eastAsia="MS Mincho" w:hAnsi="Arial" w:cs="Times New Roman"/>
          <w:b/>
          <w:sz w:val="72"/>
          <w:szCs w:val="24"/>
          <w:lang w:val="en-US"/>
        </w:rPr>
      </w:pPr>
      <w:bookmarkStart w:id="0" w:name="_Hlk93921125"/>
    </w:p>
    <w:p w14:paraId="217D1290" w14:textId="674FDBD1" w:rsidR="00D13545" w:rsidRPr="0014535F" w:rsidRDefault="00D13545" w:rsidP="00511511">
      <w:pPr>
        <w:spacing w:after="120" w:line="240" w:lineRule="auto"/>
        <w:rPr>
          <w:rFonts w:ascii="Arial" w:eastAsia="MS Mincho" w:hAnsi="Arial" w:cs="Times New Roman"/>
          <w:b/>
          <w:sz w:val="72"/>
          <w:szCs w:val="24"/>
          <w:lang w:val="en-US"/>
        </w:rPr>
      </w:pPr>
      <w:proofErr w:type="spellStart"/>
      <w:r>
        <w:rPr>
          <w:rFonts w:ascii="Arial" w:eastAsia="MS Mincho" w:hAnsi="Arial" w:cs="Times New Roman"/>
          <w:b/>
          <w:sz w:val="72"/>
          <w:szCs w:val="24"/>
          <w:lang w:val="en-US"/>
        </w:rPr>
        <w:t>Behaviour</w:t>
      </w:r>
      <w:proofErr w:type="spellEnd"/>
      <w:r>
        <w:rPr>
          <w:rFonts w:ascii="Arial" w:eastAsia="MS Mincho" w:hAnsi="Arial" w:cs="Times New Roman"/>
          <w:b/>
          <w:sz w:val="72"/>
          <w:szCs w:val="24"/>
          <w:lang w:val="en-US"/>
        </w:rPr>
        <w:t xml:space="preserve"> </w:t>
      </w:r>
      <w:r w:rsidRPr="0014535F">
        <w:rPr>
          <w:rFonts w:ascii="Arial" w:eastAsia="MS Mincho" w:hAnsi="Arial" w:cs="Times New Roman"/>
          <w:b/>
          <w:sz w:val="72"/>
          <w:szCs w:val="24"/>
          <w:lang w:val="en-US"/>
        </w:rPr>
        <w:t>policy</w:t>
      </w:r>
    </w:p>
    <w:p w14:paraId="563DD562" w14:textId="0161BC23" w:rsidR="00D13545" w:rsidRPr="00511511" w:rsidRDefault="00F7182C" w:rsidP="00511511">
      <w:pPr>
        <w:spacing w:after="240" w:line="240" w:lineRule="auto"/>
        <w:rPr>
          <w:rFonts w:ascii="Arial" w:eastAsia="MS Mincho" w:hAnsi="Arial" w:cs="Times New Roman"/>
          <w:sz w:val="36"/>
          <w:szCs w:val="36"/>
          <w:lang w:val="en-US"/>
        </w:rPr>
      </w:pPr>
      <w:r>
        <w:rPr>
          <w:rFonts w:ascii="Arial" w:eastAsia="MS Mincho" w:hAnsi="Arial" w:cs="Times New Roman"/>
          <w:sz w:val="36"/>
          <w:szCs w:val="36"/>
          <w:lang w:val="en-US"/>
        </w:rPr>
        <w:t>Liberty in the Wild Ltd</w:t>
      </w:r>
    </w:p>
    <w:p w14:paraId="1D2FFDD9" w14:textId="77777777" w:rsidR="00D13545" w:rsidRPr="0014535F" w:rsidRDefault="00D13545" w:rsidP="00511511">
      <w:pPr>
        <w:spacing w:after="240" w:line="240" w:lineRule="auto"/>
        <w:rPr>
          <w:rFonts w:ascii="Arial" w:eastAsia="MS Mincho" w:hAnsi="Arial" w:cs="Times New Roman"/>
          <w:sz w:val="28"/>
          <w:szCs w:val="28"/>
          <w:lang w:val="en-US"/>
        </w:rPr>
      </w:pPr>
    </w:p>
    <w:p w14:paraId="552A413A" w14:textId="77777777" w:rsidR="00D13545" w:rsidRPr="0014535F" w:rsidRDefault="00D13545" w:rsidP="00511511">
      <w:pPr>
        <w:spacing w:after="120" w:line="240" w:lineRule="auto"/>
        <w:rPr>
          <w:rFonts w:ascii="Arial" w:eastAsia="MS Mincho" w:hAnsi="Arial" w:cs="Times New Roman"/>
          <w:sz w:val="20"/>
          <w:szCs w:val="24"/>
          <w:lang w:val="en-US"/>
        </w:rPr>
      </w:pPr>
    </w:p>
    <w:p w14:paraId="51152E47" w14:textId="77777777" w:rsidR="00D13545" w:rsidRPr="0014535F" w:rsidRDefault="00D13545" w:rsidP="00511511">
      <w:pPr>
        <w:spacing w:after="120" w:line="240" w:lineRule="auto"/>
        <w:rPr>
          <w:rFonts w:ascii="Arial" w:eastAsia="MS Mincho" w:hAnsi="Arial" w:cs="Times New Roman"/>
          <w:sz w:val="20"/>
          <w:szCs w:val="24"/>
          <w:lang w:val="en-US"/>
        </w:rPr>
      </w:pPr>
    </w:p>
    <w:p w14:paraId="349D3C53" w14:textId="4A9D12CB" w:rsidR="00D13545" w:rsidRPr="0014535F" w:rsidRDefault="00F7182C" w:rsidP="00511511">
      <w:pPr>
        <w:spacing w:after="120" w:line="240" w:lineRule="auto"/>
        <w:jc w:val="center"/>
        <w:rPr>
          <w:rFonts w:ascii="Arial" w:eastAsia="MS Mincho" w:hAnsi="Arial" w:cs="Times New Roman"/>
          <w:noProof/>
          <w:color w:val="00CF80"/>
          <w:sz w:val="20"/>
          <w:szCs w:val="20"/>
          <w:lang w:val="en-US"/>
        </w:rPr>
      </w:pPr>
      <w:r>
        <w:rPr>
          <w:noProof/>
        </w:rPr>
        <w:drawing>
          <wp:inline distT="0" distB="0" distL="0" distR="0" wp14:anchorId="06E6C5C6" wp14:editId="4BE4D6B2">
            <wp:extent cx="3436620" cy="3436620"/>
            <wp:effectExtent l="0" t="0" r="0" b="0"/>
            <wp:docPr id="136346631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66311"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6620" cy="3436620"/>
                    </a:xfrm>
                    <a:prstGeom prst="rect">
                      <a:avLst/>
                    </a:prstGeom>
                    <a:noFill/>
                    <a:ln>
                      <a:noFill/>
                    </a:ln>
                  </pic:spPr>
                </pic:pic>
              </a:graphicData>
            </a:graphic>
          </wp:inline>
        </w:drawing>
      </w:r>
    </w:p>
    <w:p w14:paraId="0F201086" w14:textId="77777777" w:rsidR="00D13545" w:rsidRDefault="00D13545" w:rsidP="00511511">
      <w:pPr>
        <w:spacing w:after="120" w:line="240" w:lineRule="auto"/>
        <w:rPr>
          <w:rFonts w:ascii="Arial" w:eastAsia="MS Mincho" w:hAnsi="Arial" w:cs="Times New Roman"/>
          <w:sz w:val="20"/>
          <w:szCs w:val="24"/>
          <w:lang w:val="en-US"/>
        </w:rPr>
      </w:pPr>
    </w:p>
    <w:p w14:paraId="5C26AC62" w14:textId="77777777" w:rsidR="00D13545" w:rsidRDefault="00D13545" w:rsidP="00511511">
      <w:pPr>
        <w:spacing w:after="120" w:line="240" w:lineRule="auto"/>
        <w:rPr>
          <w:rFonts w:ascii="Arial" w:eastAsia="MS Mincho" w:hAnsi="Arial" w:cs="Times New Roman"/>
          <w:sz w:val="20"/>
          <w:szCs w:val="24"/>
          <w:lang w:val="en-US"/>
        </w:rPr>
      </w:pPr>
    </w:p>
    <w:p w14:paraId="52B02549" w14:textId="77777777" w:rsidR="00D13545" w:rsidRDefault="00D13545" w:rsidP="00511511">
      <w:pPr>
        <w:spacing w:after="120" w:line="240" w:lineRule="auto"/>
        <w:rPr>
          <w:rFonts w:ascii="Arial" w:eastAsia="MS Mincho" w:hAnsi="Arial" w:cs="Times New Roman"/>
          <w:sz w:val="20"/>
          <w:szCs w:val="24"/>
          <w:lang w:val="en-US"/>
        </w:rPr>
      </w:pPr>
    </w:p>
    <w:p w14:paraId="4A933AC2" w14:textId="77777777" w:rsidR="00D13545" w:rsidRDefault="00D13545" w:rsidP="00511511">
      <w:pPr>
        <w:spacing w:after="120" w:line="240" w:lineRule="auto"/>
        <w:rPr>
          <w:rFonts w:ascii="Arial" w:eastAsia="MS Mincho" w:hAnsi="Arial" w:cs="Times New Roman"/>
          <w:sz w:val="20"/>
          <w:szCs w:val="24"/>
          <w:lang w:val="en-US"/>
        </w:rPr>
      </w:pPr>
    </w:p>
    <w:p w14:paraId="0D420B22" w14:textId="77777777" w:rsidR="00D13545" w:rsidRPr="0014535F" w:rsidRDefault="00D13545" w:rsidP="00511511">
      <w:pPr>
        <w:spacing w:after="120" w:line="240" w:lineRule="auto"/>
        <w:rPr>
          <w:rFonts w:ascii="Arial" w:eastAsia="MS Mincho" w:hAnsi="Arial" w:cs="Times New Roman"/>
          <w:sz w:val="20"/>
          <w:szCs w:val="24"/>
          <w:lang w:val="en-US"/>
        </w:rPr>
      </w:pPr>
    </w:p>
    <w:p w14:paraId="39B1C4FC" w14:textId="77777777" w:rsidR="00D13545" w:rsidRPr="0014535F" w:rsidRDefault="00D13545" w:rsidP="00511511">
      <w:pPr>
        <w:spacing w:after="120" w:line="240" w:lineRule="auto"/>
        <w:rPr>
          <w:rFonts w:ascii="Arial" w:eastAsia="MS Mincho" w:hAnsi="Arial" w:cs="Times New Roman"/>
          <w:b/>
          <w:sz w:val="20"/>
          <w:szCs w:val="24"/>
          <w:lang w:val="en-US"/>
        </w:rPr>
      </w:pPr>
    </w:p>
    <w:tbl>
      <w:tblPr>
        <w:tblW w:w="9356" w:type="dxa"/>
        <w:tblInd w:w="-142"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836"/>
        <w:gridCol w:w="3268"/>
        <w:gridCol w:w="3252"/>
      </w:tblGrid>
      <w:tr w:rsidR="00D13545" w:rsidRPr="0014535F" w14:paraId="629772DD" w14:textId="77777777" w:rsidTr="00486E2C">
        <w:tc>
          <w:tcPr>
            <w:tcW w:w="2836" w:type="dxa"/>
            <w:tcBorders>
              <w:top w:val="nil"/>
              <w:bottom w:val="single" w:sz="18" w:space="0" w:color="FFFFFF"/>
            </w:tcBorders>
            <w:shd w:val="clear" w:color="auto" w:fill="D8DFDE"/>
          </w:tcPr>
          <w:p w14:paraId="73DEC2C6" w14:textId="4F907840" w:rsidR="00D13545" w:rsidRPr="0014535F" w:rsidRDefault="00D13545" w:rsidP="00511511">
            <w:pPr>
              <w:spacing w:after="120" w:line="240" w:lineRule="auto"/>
              <w:rPr>
                <w:rFonts w:ascii="Arial" w:eastAsia="MS Mincho" w:hAnsi="Arial" w:cs="Times New Roman"/>
                <w:b/>
                <w:sz w:val="20"/>
                <w:szCs w:val="24"/>
                <w:lang w:val="en-US"/>
              </w:rPr>
            </w:pPr>
            <w:r w:rsidRPr="0014535F">
              <w:rPr>
                <w:rFonts w:ascii="Arial" w:eastAsia="MS Mincho" w:hAnsi="Arial" w:cs="Times New Roman"/>
                <w:b/>
                <w:sz w:val="20"/>
                <w:szCs w:val="24"/>
                <w:lang w:val="en-US"/>
              </w:rPr>
              <w:t>Approved by</w:t>
            </w:r>
            <w:r w:rsidR="00511511">
              <w:rPr>
                <w:rFonts w:ascii="Arial" w:eastAsia="MS Mincho" w:hAnsi="Arial" w:cs="Times New Roman"/>
                <w:b/>
                <w:sz w:val="20"/>
                <w:szCs w:val="24"/>
                <w:lang w:val="en-US"/>
              </w:rPr>
              <w:t xml:space="preserve"> Proprietor</w:t>
            </w:r>
            <w:r w:rsidRPr="0014535F">
              <w:rPr>
                <w:rFonts w:ascii="Arial" w:eastAsia="MS Mincho" w:hAnsi="Arial" w:cs="Times New Roman"/>
                <w:b/>
                <w:sz w:val="20"/>
                <w:szCs w:val="24"/>
                <w:lang w:val="en-US"/>
              </w:rPr>
              <w:t>:</w:t>
            </w:r>
          </w:p>
        </w:tc>
        <w:tc>
          <w:tcPr>
            <w:tcW w:w="3268" w:type="dxa"/>
            <w:tcBorders>
              <w:top w:val="nil"/>
              <w:bottom w:val="single" w:sz="18" w:space="0" w:color="FFFFFF"/>
            </w:tcBorders>
            <w:shd w:val="clear" w:color="auto" w:fill="D8DFDE"/>
          </w:tcPr>
          <w:p w14:paraId="43E30DDB" w14:textId="44D8FE03" w:rsidR="00D13545" w:rsidRPr="0014535F" w:rsidRDefault="00F7182C" w:rsidP="00511511">
            <w:pPr>
              <w:spacing w:after="120" w:line="240" w:lineRule="auto"/>
              <w:ind w:right="850"/>
              <w:rPr>
                <w:rFonts w:ascii="Arial" w:eastAsia="MS Mincho" w:hAnsi="Arial" w:cs="Arial"/>
                <w:szCs w:val="24"/>
                <w:lang w:val="en-US"/>
              </w:rPr>
            </w:pPr>
            <w:r>
              <w:rPr>
                <w:rFonts w:ascii="Arial" w:eastAsia="MS Mincho" w:hAnsi="Arial" w:cs="Arial"/>
                <w:szCs w:val="24"/>
                <w:lang w:val="en-US"/>
              </w:rPr>
              <w:t>Kamilla Woodburn-Minott and Liz Crowford</w:t>
            </w:r>
          </w:p>
        </w:tc>
        <w:tc>
          <w:tcPr>
            <w:tcW w:w="3252" w:type="dxa"/>
            <w:tcBorders>
              <w:top w:val="nil"/>
              <w:bottom w:val="single" w:sz="18" w:space="0" w:color="FFFFFF"/>
            </w:tcBorders>
            <w:shd w:val="clear" w:color="auto" w:fill="D8DFDE"/>
          </w:tcPr>
          <w:p w14:paraId="789761FF" w14:textId="7461FE26" w:rsidR="00D13545" w:rsidRPr="0014535F" w:rsidRDefault="00D13545" w:rsidP="00511511">
            <w:pPr>
              <w:spacing w:after="120" w:line="240" w:lineRule="auto"/>
              <w:ind w:right="850"/>
              <w:rPr>
                <w:rFonts w:ascii="Arial" w:eastAsia="MS Mincho" w:hAnsi="Arial" w:cs="Arial"/>
                <w:szCs w:val="24"/>
                <w:lang w:val="en-US"/>
              </w:rPr>
            </w:pPr>
          </w:p>
        </w:tc>
      </w:tr>
      <w:tr w:rsidR="00D13545" w:rsidRPr="0014535F" w14:paraId="558437F2" w14:textId="77777777" w:rsidTr="00486E2C">
        <w:tc>
          <w:tcPr>
            <w:tcW w:w="2836" w:type="dxa"/>
            <w:tcBorders>
              <w:top w:val="single" w:sz="18" w:space="0" w:color="FFFFFF"/>
              <w:bottom w:val="single" w:sz="18" w:space="0" w:color="FFFFFF"/>
            </w:tcBorders>
            <w:shd w:val="clear" w:color="auto" w:fill="D8DFDE"/>
          </w:tcPr>
          <w:p w14:paraId="671E729B" w14:textId="77777777" w:rsidR="00D13545" w:rsidRPr="0014535F" w:rsidRDefault="00D13545" w:rsidP="00511511">
            <w:pPr>
              <w:spacing w:after="120" w:line="240" w:lineRule="auto"/>
              <w:rPr>
                <w:rFonts w:ascii="Arial" w:eastAsia="MS Mincho" w:hAnsi="Arial" w:cs="Times New Roman"/>
                <w:b/>
                <w:sz w:val="20"/>
                <w:szCs w:val="24"/>
                <w:lang w:val="en-US"/>
              </w:rPr>
            </w:pPr>
            <w:r w:rsidRPr="0014535F">
              <w:rPr>
                <w:rFonts w:ascii="Arial" w:eastAsia="MS Mincho" w:hAnsi="Arial" w:cs="Times New Roman"/>
                <w:b/>
                <w:sz w:val="20"/>
                <w:szCs w:val="24"/>
                <w:lang w:val="en-US"/>
              </w:rPr>
              <w:t>Last reviewed on:</w:t>
            </w:r>
          </w:p>
        </w:tc>
        <w:tc>
          <w:tcPr>
            <w:tcW w:w="6520" w:type="dxa"/>
            <w:gridSpan w:val="2"/>
            <w:tcBorders>
              <w:top w:val="single" w:sz="18" w:space="0" w:color="FFFFFF"/>
              <w:bottom w:val="single" w:sz="18" w:space="0" w:color="FFFFFF"/>
            </w:tcBorders>
            <w:shd w:val="clear" w:color="auto" w:fill="D8DFDE"/>
          </w:tcPr>
          <w:p w14:paraId="161F9AD9" w14:textId="0FA0D352" w:rsidR="00D13545" w:rsidRPr="0014535F" w:rsidRDefault="002C796F" w:rsidP="00511511">
            <w:pPr>
              <w:spacing w:after="120" w:line="240" w:lineRule="auto"/>
              <w:ind w:right="850"/>
              <w:rPr>
                <w:rFonts w:ascii="Arial" w:eastAsia="MS Mincho" w:hAnsi="Arial" w:cs="Arial"/>
                <w:szCs w:val="24"/>
                <w:lang w:val="en-US"/>
              </w:rPr>
            </w:pPr>
            <w:r>
              <w:rPr>
                <w:rFonts w:ascii="Arial" w:eastAsia="MS Mincho" w:hAnsi="Arial" w:cs="Arial"/>
                <w:szCs w:val="24"/>
                <w:lang w:val="en-US"/>
              </w:rPr>
              <w:t>September</w:t>
            </w:r>
            <w:r w:rsidR="00F7182C">
              <w:rPr>
                <w:rFonts w:ascii="Arial" w:eastAsia="MS Mincho" w:hAnsi="Arial" w:cs="Arial"/>
                <w:szCs w:val="24"/>
                <w:lang w:val="en-US"/>
              </w:rPr>
              <w:t xml:space="preserve"> 2024</w:t>
            </w:r>
          </w:p>
        </w:tc>
      </w:tr>
      <w:tr w:rsidR="00D13545" w:rsidRPr="0014535F" w14:paraId="2E2DCC0C" w14:textId="77777777" w:rsidTr="00486E2C">
        <w:tc>
          <w:tcPr>
            <w:tcW w:w="2836" w:type="dxa"/>
            <w:tcBorders>
              <w:top w:val="single" w:sz="18" w:space="0" w:color="FFFFFF"/>
              <w:bottom w:val="nil"/>
            </w:tcBorders>
            <w:shd w:val="clear" w:color="auto" w:fill="D8DFDE"/>
          </w:tcPr>
          <w:p w14:paraId="4C6312D5" w14:textId="77777777" w:rsidR="00D13545" w:rsidRPr="0014535F" w:rsidRDefault="00D13545" w:rsidP="00511511">
            <w:pPr>
              <w:spacing w:after="120" w:line="240" w:lineRule="auto"/>
              <w:rPr>
                <w:rFonts w:ascii="Arial" w:eastAsia="MS Mincho" w:hAnsi="Arial" w:cs="Times New Roman"/>
                <w:b/>
                <w:sz w:val="20"/>
                <w:szCs w:val="24"/>
                <w:lang w:val="en-US"/>
              </w:rPr>
            </w:pPr>
            <w:r w:rsidRPr="0014535F">
              <w:rPr>
                <w:rFonts w:ascii="Arial" w:eastAsia="MS Mincho" w:hAnsi="Arial" w:cs="Times New Roman"/>
                <w:b/>
                <w:sz w:val="20"/>
                <w:szCs w:val="24"/>
                <w:lang w:val="en-US"/>
              </w:rPr>
              <w:t>Next review due by:</w:t>
            </w:r>
          </w:p>
        </w:tc>
        <w:tc>
          <w:tcPr>
            <w:tcW w:w="6520" w:type="dxa"/>
            <w:gridSpan w:val="2"/>
            <w:tcBorders>
              <w:top w:val="single" w:sz="18" w:space="0" w:color="FFFFFF"/>
              <w:bottom w:val="nil"/>
            </w:tcBorders>
            <w:shd w:val="clear" w:color="auto" w:fill="D8DFDE"/>
          </w:tcPr>
          <w:p w14:paraId="0FD66001" w14:textId="4CBE2C6C" w:rsidR="00D13545" w:rsidRPr="0014535F" w:rsidRDefault="002C796F" w:rsidP="00511511">
            <w:pPr>
              <w:spacing w:after="120" w:line="240" w:lineRule="auto"/>
              <w:ind w:right="850"/>
              <w:rPr>
                <w:rFonts w:ascii="Arial" w:eastAsia="MS Mincho" w:hAnsi="Arial" w:cs="Arial"/>
                <w:szCs w:val="24"/>
                <w:lang w:val="en-US"/>
              </w:rPr>
            </w:pPr>
            <w:r>
              <w:rPr>
                <w:rFonts w:ascii="Arial" w:eastAsia="MS Mincho" w:hAnsi="Arial" w:cs="Arial"/>
                <w:szCs w:val="24"/>
                <w:lang w:val="en-US"/>
              </w:rPr>
              <w:t xml:space="preserve">September </w:t>
            </w:r>
            <w:r w:rsidR="00F7182C">
              <w:rPr>
                <w:rFonts w:ascii="Arial" w:eastAsia="MS Mincho" w:hAnsi="Arial" w:cs="Arial"/>
                <w:szCs w:val="24"/>
                <w:lang w:val="en-US"/>
              </w:rPr>
              <w:t>2025</w:t>
            </w:r>
          </w:p>
        </w:tc>
      </w:tr>
    </w:tbl>
    <w:p w14:paraId="2DF9BF5A" w14:textId="77777777" w:rsidR="00D13545" w:rsidRDefault="00D13545" w:rsidP="00511511">
      <w:pPr>
        <w:spacing w:line="240" w:lineRule="auto"/>
      </w:pPr>
    </w:p>
    <w:bookmarkEnd w:id="0"/>
    <w:p w14:paraId="7A89B114" w14:textId="5A6AE95B" w:rsidR="009F5450" w:rsidRDefault="009F5450" w:rsidP="00511511">
      <w:pPr>
        <w:spacing w:after="0" w:line="240" w:lineRule="auto"/>
        <w:ind w:left="0" w:firstLine="0"/>
      </w:pPr>
    </w:p>
    <w:p w14:paraId="52872D83" w14:textId="26E9D22F" w:rsidR="00D13545" w:rsidRDefault="00D13545" w:rsidP="00511511">
      <w:pPr>
        <w:spacing w:after="0" w:line="240" w:lineRule="auto"/>
        <w:ind w:left="0" w:firstLine="0"/>
      </w:pPr>
    </w:p>
    <w:p w14:paraId="73311582" w14:textId="3D132486" w:rsidR="00D13545" w:rsidRDefault="00D13545" w:rsidP="00511511">
      <w:pPr>
        <w:spacing w:after="0" w:line="240" w:lineRule="auto"/>
        <w:ind w:left="0" w:firstLine="0"/>
      </w:pPr>
    </w:p>
    <w:p w14:paraId="226CEBBE" w14:textId="479CA14E" w:rsidR="00D13545" w:rsidRDefault="00D13545" w:rsidP="00511511">
      <w:pPr>
        <w:spacing w:after="0" w:line="240" w:lineRule="auto"/>
        <w:ind w:left="0" w:firstLine="0"/>
      </w:pPr>
    </w:p>
    <w:p w14:paraId="0ACE18E8" w14:textId="77777777" w:rsidR="00297C36" w:rsidRPr="00511511" w:rsidRDefault="00297C36" w:rsidP="00511511">
      <w:pPr>
        <w:spacing w:after="160" w:line="240" w:lineRule="auto"/>
        <w:ind w:left="0" w:firstLine="0"/>
        <w:jc w:val="both"/>
        <w:rPr>
          <w:rFonts w:ascii="Arial" w:eastAsia="Calibri" w:hAnsi="Arial" w:cs="Arial"/>
          <w:b/>
          <w:bCs/>
          <w:color w:val="auto"/>
          <w:sz w:val="24"/>
          <w:szCs w:val="24"/>
          <w:lang w:eastAsia="en-US"/>
        </w:rPr>
      </w:pPr>
      <w:r w:rsidRPr="00511511">
        <w:rPr>
          <w:rFonts w:ascii="Arial" w:eastAsia="Calibri" w:hAnsi="Arial" w:cs="Arial"/>
          <w:b/>
          <w:bCs/>
          <w:color w:val="auto"/>
          <w:sz w:val="24"/>
          <w:szCs w:val="24"/>
          <w:lang w:eastAsia="en-US"/>
        </w:rPr>
        <w:t>Aims</w:t>
      </w:r>
    </w:p>
    <w:p w14:paraId="1F9E2292" w14:textId="02134AB2" w:rsidR="00297C36" w:rsidRPr="00511511" w:rsidRDefault="00297C36" w:rsidP="00696520">
      <w:pPr>
        <w:numPr>
          <w:ilvl w:val="0"/>
          <w:numId w:val="20"/>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To create a safe, positive and ordered atmosphere so that learning can take </w:t>
      </w:r>
      <w:proofErr w:type="gramStart"/>
      <w:r w:rsidRPr="00511511">
        <w:rPr>
          <w:rFonts w:ascii="Arial" w:eastAsia="Calibri" w:hAnsi="Arial" w:cs="Arial"/>
          <w:color w:val="auto"/>
          <w:sz w:val="24"/>
          <w:szCs w:val="24"/>
          <w:lang w:eastAsia="en-US"/>
        </w:rPr>
        <w:t>place</w:t>
      </w:r>
      <w:proofErr w:type="gramEnd"/>
      <w:r w:rsidRPr="00511511">
        <w:rPr>
          <w:rFonts w:ascii="Arial" w:eastAsia="Calibri" w:hAnsi="Arial" w:cs="Arial"/>
          <w:color w:val="auto"/>
          <w:sz w:val="24"/>
          <w:szCs w:val="24"/>
          <w:lang w:eastAsia="en-US"/>
        </w:rPr>
        <w:t xml:space="preserve"> and everyone can fulfil their potential</w:t>
      </w:r>
    </w:p>
    <w:p w14:paraId="10A10DEA" w14:textId="77777777" w:rsidR="00297C36" w:rsidRPr="00511511" w:rsidRDefault="00297C36" w:rsidP="00696520">
      <w:pPr>
        <w:numPr>
          <w:ilvl w:val="0"/>
          <w:numId w:val="20"/>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To have the highest expectations of pupil behaviour to maximise their opportunity to succeed</w:t>
      </w:r>
    </w:p>
    <w:p w14:paraId="0D9F7971" w14:textId="2F8F16D2" w:rsidR="00297C36" w:rsidRPr="00511511" w:rsidRDefault="00297C36" w:rsidP="00696520">
      <w:pPr>
        <w:numPr>
          <w:ilvl w:val="0"/>
          <w:numId w:val="20"/>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To develop strong, positive relationships in the </w:t>
      </w:r>
      <w:r w:rsidR="0041710F">
        <w:rPr>
          <w:rFonts w:ascii="Arial" w:eastAsia="Calibri" w:hAnsi="Arial" w:cs="Arial"/>
          <w:color w:val="auto"/>
          <w:sz w:val="24"/>
          <w:szCs w:val="24"/>
          <w:lang w:eastAsia="en-US"/>
        </w:rPr>
        <w:t>provision</w:t>
      </w:r>
      <w:r w:rsidRPr="00511511">
        <w:rPr>
          <w:rFonts w:ascii="Arial" w:eastAsia="Calibri" w:hAnsi="Arial" w:cs="Arial"/>
          <w:color w:val="auto"/>
          <w:sz w:val="24"/>
          <w:szCs w:val="24"/>
          <w:lang w:eastAsia="en-US"/>
        </w:rPr>
        <w:t xml:space="preserve"> between staff and pupils which recognise authority and demonstrate mutual respect, and to seek restoration where these relationships are damaged</w:t>
      </w:r>
    </w:p>
    <w:p w14:paraId="3A0296B4" w14:textId="77777777" w:rsidR="00297C36" w:rsidRPr="00511511" w:rsidRDefault="00297C36" w:rsidP="00696520">
      <w:pPr>
        <w:numPr>
          <w:ilvl w:val="0"/>
          <w:numId w:val="20"/>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To ensure that colleagues are consistent in the use of rewards and consequences</w:t>
      </w:r>
    </w:p>
    <w:p w14:paraId="21985185" w14:textId="77777777" w:rsidR="00787BE6" w:rsidRPr="00511511" w:rsidRDefault="00297C36" w:rsidP="00696520">
      <w:pPr>
        <w:numPr>
          <w:ilvl w:val="0"/>
          <w:numId w:val="20"/>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To support children in taking responsibility for their own behaviour</w:t>
      </w:r>
    </w:p>
    <w:p w14:paraId="56384AF5" w14:textId="45712B56" w:rsidR="00297C36" w:rsidRPr="00511511" w:rsidRDefault="00297C36" w:rsidP="00696520">
      <w:pPr>
        <w:numPr>
          <w:ilvl w:val="0"/>
          <w:numId w:val="20"/>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Staff will use a restorative approach</w:t>
      </w:r>
    </w:p>
    <w:p w14:paraId="6C50D018" w14:textId="77777777" w:rsidR="00787BE6" w:rsidRPr="00511511" w:rsidRDefault="00787BE6" w:rsidP="00511511">
      <w:pPr>
        <w:spacing w:after="160" w:line="240" w:lineRule="auto"/>
        <w:ind w:left="0" w:firstLine="0"/>
        <w:jc w:val="both"/>
        <w:rPr>
          <w:rFonts w:ascii="Arial" w:eastAsia="Calibri" w:hAnsi="Arial" w:cs="Arial"/>
          <w:b/>
          <w:bCs/>
          <w:color w:val="auto"/>
          <w:sz w:val="24"/>
          <w:szCs w:val="24"/>
          <w:lang w:eastAsia="en-US"/>
        </w:rPr>
      </w:pPr>
    </w:p>
    <w:p w14:paraId="5CE2082C" w14:textId="33D7792F" w:rsidR="000B6CFB" w:rsidRPr="00511511" w:rsidRDefault="000B6CFB" w:rsidP="00511511">
      <w:pPr>
        <w:spacing w:after="160" w:line="240" w:lineRule="auto"/>
        <w:ind w:left="0" w:firstLine="0"/>
        <w:jc w:val="both"/>
        <w:rPr>
          <w:rFonts w:ascii="Arial" w:eastAsia="Calibri" w:hAnsi="Arial" w:cs="Arial"/>
          <w:b/>
          <w:bCs/>
          <w:color w:val="auto"/>
          <w:sz w:val="24"/>
          <w:szCs w:val="24"/>
          <w:lang w:eastAsia="en-US"/>
        </w:rPr>
      </w:pPr>
      <w:r w:rsidRPr="00511511">
        <w:rPr>
          <w:rFonts w:ascii="Arial" w:eastAsia="Calibri" w:hAnsi="Arial" w:cs="Arial"/>
          <w:b/>
          <w:bCs/>
          <w:color w:val="auto"/>
          <w:sz w:val="24"/>
          <w:szCs w:val="24"/>
          <w:lang w:eastAsia="en-US"/>
        </w:rPr>
        <w:t>Statement</w:t>
      </w:r>
      <w:r w:rsidR="00E87A82" w:rsidRPr="00511511">
        <w:rPr>
          <w:rFonts w:ascii="Arial" w:eastAsia="Calibri" w:hAnsi="Arial" w:cs="Arial"/>
          <w:b/>
          <w:bCs/>
          <w:color w:val="auto"/>
          <w:sz w:val="24"/>
          <w:szCs w:val="24"/>
          <w:lang w:eastAsia="en-US"/>
        </w:rPr>
        <w:t xml:space="preserve"> of Intent</w:t>
      </w:r>
    </w:p>
    <w:p w14:paraId="108CE267" w14:textId="51E57577" w:rsidR="00787BE6" w:rsidRPr="00511511" w:rsidRDefault="00787BE6" w:rsidP="00511511">
      <w:pPr>
        <w:spacing w:after="160" w:line="240" w:lineRule="auto"/>
        <w:ind w:left="0" w:firstLine="0"/>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At </w:t>
      </w:r>
      <w:r w:rsidR="00F7182C">
        <w:rPr>
          <w:rFonts w:ascii="Arial" w:eastAsia="Calibri" w:hAnsi="Arial" w:cs="Arial"/>
          <w:color w:val="auto"/>
          <w:sz w:val="24"/>
          <w:szCs w:val="24"/>
          <w:lang w:eastAsia="en-US"/>
        </w:rPr>
        <w:t>Liberty in the Wild</w:t>
      </w:r>
      <w:r w:rsidRPr="00511511">
        <w:rPr>
          <w:rFonts w:ascii="Arial" w:eastAsia="Calibri" w:hAnsi="Arial" w:cs="Arial"/>
          <w:color w:val="auto"/>
          <w:sz w:val="24"/>
          <w:szCs w:val="24"/>
          <w:lang w:eastAsia="en-US"/>
        </w:rPr>
        <w:t xml:space="preserve">, our ethos underpins everything that we do, and is strongly reflected in this policy. In compliance with section </w:t>
      </w:r>
      <w:hyperlink r:id="rId6" w:history="1">
        <w:r w:rsidRPr="00511511">
          <w:rPr>
            <w:rFonts w:ascii="Arial" w:eastAsia="Calibri" w:hAnsi="Arial" w:cs="Arial"/>
            <w:color w:val="0563C1"/>
            <w:sz w:val="24"/>
            <w:szCs w:val="24"/>
            <w:u w:val="single"/>
            <w:lang w:eastAsia="en-US"/>
          </w:rPr>
          <w:t>89 of the Education and Inspections Act 2006</w:t>
        </w:r>
      </w:hyperlink>
      <w:r w:rsidRPr="00511511">
        <w:rPr>
          <w:rFonts w:ascii="Arial" w:eastAsia="Calibri" w:hAnsi="Arial" w:cs="Arial"/>
          <w:color w:val="auto"/>
          <w:sz w:val="24"/>
          <w:szCs w:val="24"/>
          <w:lang w:eastAsia="en-US"/>
        </w:rPr>
        <w:t xml:space="preserve"> the </w:t>
      </w:r>
      <w:r w:rsidR="0041710F">
        <w:rPr>
          <w:rFonts w:ascii="Arial" w:eastAsia="Calibri" w:hAnsi="Arial" w:cs="Arial"/>
          <w:color w:val="auto"/>
          <w:sz w:val="24"/>
          <w:szCs w:val="24"/>
          <w:lang w:eastAsia="en-US"/>
        </w:rPr>
        <w:t>provision</w:t>
      </w:r>
      <w:r w:rsidRPr="00511511">
        <w:rPr>
          <w:rFonts w:ascii="Arial" w:eastAsia="Calibri" w:hAnsi="Arial" w:cs="Arial"/>
          <w:color w:val="auto"/>
          <w:sz w:val="24"/>
          <w:szCs w:val="24"/>
          <w:lang w:eastAsia="en-US"/>
        </w:rPr>
        <w:t xml:space="preserve"> places a strong emphasis on the importance of each pupil seeking their ‘Personal Best’, in both their academic studies and their behaviour. </w:t>
      </w:r>
    </w:p>
    <w:p w14:paraId="07D643B7" w14:textId="77777777" w:rsidR="00787BE6" w:rsidRPr="00511511" w:rsidRDefault="00787BE6" w:rsidP="00511511">
      <w:pPr>
        <w:spacing w:after="160" w:line="240" w:lineRule="auto"/>
        <w:ind w:left="0" w:firstLine="0"/>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Everyone is Valued, Challenged and Inspired, and staff are pivotal in ensuring this is the experience of all pupils. Staff need to be both compassionate and challenging in striving to help pupils achieve their ‘Personal Best’ behaviour.</w:t>
      </w:r>
    </w:p>
    <w:p w14:paraId="41F08318" w14:textId="1EC04A0C" w:rsidR="00787BE6" w:rsidRPr="00511511" w:rsidRDefault="00787BE6" w:rsidP="00511511">
      <w:pPr>
        <w:spacing w:after="160" w:line="240" w:lineRule="auto"/>
        <w:ind w:left="0" w:firstLine="0"/>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Managing behaviour is the responsibility of all </w:t>
      </w:r>
      <w:r w:rsidR="0041710F">
        <w:rPr>
          <w:rFonts w:ascii="Arial" w:eastAsia="Calibri" w:hAnsi="Arial" w:cs="Arial"/>
          <w:color w:val="auto"/>
          <w:sz w:val="24"/>
          <w:szCs w:val="24"/>
          <w:lang w:eastAsia="en-US"/>
        </w:rPr>
        <w:t>LITW</w:t>
      </w:r>
      <w:r w:rsidRPr="00511511">
        <w:rPr>
          <w:rFonts w:ascii="Arial" w:eastAsia="Calibri" w:hAnsi="Arial" w:cs="Arial"/>
          <w:color w:val="auto"/>
          <w:sz w:val="24"/>
          <w:szCs w:val="24"/>
          <w:lang w:eastAsia="en-US"/>
        </w:rPr>
        <w:t xml:space="preserve"> staff, teachers, </w:t>
      </w:r>
      <w:r w:rsidR="00E2252D">
        <w:rPr>
          <w:rFonts w:ascii="Arial" w:eastAsia="Calibri" w:hAnsi="Arial" w:cs="Arial"/>
          <w:color w:val="auto"/>
          <w:sz w:val="24"/>
          <w:szCs w:val="24"/>
          <w:lang w:eastAsia="en-US"/>
        </w:rPr>
        <w:t>learning support</w:t>
      </w:r>
      <w:r w:rsidRPr="00511511">
        <w:rPr>
          <w:rFonts w:ascii="Arial" w:eastAsia="Calibri" w:hAnsi="Arial" w:cs="Arial"/>
          <w:color w:val="auto"/>
          <w:sz w:val="24"/>
          <w:szCs w:val="24"/>
          <w:lang w:eastAsia="en-US"/>
        </w:rPr>
        <w:t xml:space="preserve"> assistants, pastoral staff and support staff. The way we ensure the highest standards of behaviour relies on our understanding and consistent application of the behaviour policy. We need to encourage pupils to make the right choices and take responsibility for their behaviour.</w:t>
      </w:r>
    </w:p>
    <w:p w14:paraId="440460F3" w14:textId="77777777" w:rsidR="00696520" w:rsidRDefault="00696520" w:rsidP="00511511">
      <w:pPr>
        <w:spacing w:after="160" w:line="240" w:lineRule="auto"/>
        <w:ind w:left="0" w:firstLine="0"/>
        <w:jc w:val="both"/>
        <w:rPr>
          <w:rFonts w:ascii="Arial" w:eastAsia="Calibri" w:hAnsi="Arial" w:cs="Arial"/>
          <w:b/>
          <w:bCs/>
          <w:color w:val="auto"/>
          <w:sz w:val="24"/>
          <w:szCs w:val="24"/>
          <w:lang w:eastAsia="en-US"/>
        </w:rPr>
      </w:pPr>
    </w:p>
    <w:p w14:paraId="1DA15471" w14:textId="1D4A3C9F" w:rsidR="000B6CFB" w:rsidRPr="00511511" w:rsidRDefault="000B6CFB" w:rsidP="00511511">
      <w:pPr>
        <w:spacing w:after="160" w:line="240" w:lineRule="auto"/>
        <w:ind w:left="0" w:firstLine="0"/>
        <w:jc w:val="both"/>
        <w:rPr>
          <w:rFonts w:ascii="Arial" w:eastAsia="Calibri" w:hAnsi="Arial" w:cs="Arial"/>
          <w:b/>
          <w:bCs/>
          <w:color w:val="auto"/>
          <w:sz w:val="24"/>
          <w:szCs w:val="24"/>
          <w:lang w:eastAsia="en-US"/>
        </w:rPr>
      </w:pPr>
      <w:r w:rsidRPr="00511511">
        <w:rPr>
          <w:rFonts w:ascii="Arial" w:eastAsia="Calibri" w:hAnsi="Arial" w:cs="Arial"/>
          <w:b/>
          <w:bCs/>
          <w:color w:val="auto"/>
          <w:sz w:val="24"/>
          <w:szCs w:val="24"/>
          <w:lang w:eastAsia="en-US"/>
        </w:rPr>
        <w:t>Code of Conduct</w:t>
      </w:r>
    </w:p>
    <w:p w14:paraId="51313536" w14:textId="77777777" w:rsidR="000B6CFB" w:rsidRPr="00511511" w:rsidRDefault="000B6CFB" w:rsidP="00511511">
      <w:pPr>
        <w:spacing w:after="160" w:line="240" w:lineRule="auto"/>
        <w:ind w:left="0" w:firstLine="0"/>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The expected standard of behaviour from every pupil is that they:</w:t>
      </w:r>
    </w:p>
    <w:p w14:paraId="67D3415D" w14:textId="77777777" w:rsidR="000B6CFB" w:rsidRPr="00511511" w:rsidRDefault="000B6CFB" w:rsidP="00511511">
      <w:pPr>
        <w:numPr>
          <w:ilvl w:val="0"/>
          <w:numId w:val="8"/>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Show respect to others, the environment and property</w:t>
      </w:r>
    </w:p>
    <w:p w14:paraId="2E7F8A71" w14:textId="77777777" w:rsidR="000B6CFB" w:rsidRPr="00511511" w:rsidRDefault="000B6CFB" w:rsidP="00511511">
      <w:pPr>
        <w:numPr>
          <w:ilvl w:val="0"/>
          <w:numId w:val="8"/>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Follow instructions given by staff first time</w:t>
      </w:r>
    </w:p>
    <w:p w14:paraId="6DEEDBFA" w14:textId="77777777" w:rsidR="000B6CFB" w:rsidRPr="00511511" w:rsidRDefault="000B6CFB" w:rsidP="00511511">
      <w:pPr>
        <w:numPr>
          <w:ilvl w:val="0"/>
          <w:numId w:val="8"/>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Establish and maintain orderly patterns of learning and behaviour through promotion of self-discipline</w:t>
      </w:r>
    </w:p>
    <w:p w14:paraId="7F79F83B" w14:textId="7EF3937F" w:rsidR="000B6CFB" w:rsidRPr="00511511" w:rsidRDefault="000B6CFB" w:rsidP="00511511">
      <w:pPr>
        <w:numPr>
          <w:ilvl w:val="0"/>
          <w:numId w:val="8"/>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Attend </w:t>
      </w:r>
      <w:r w:rsidR="0041710F">
        <w:rPr>
          <w:rFonts w:ascii="Arial" w:eastAsia="Calibri" w:hAnsi="Arial" w:cs="Arial"/>
          <w:color w:val="auto"/>
          <w:sz w:val="24"/>
          <w:szCs w:val="24"/>
          <w:lang w:eastAsia="en-US"/>
        </w:rPr>
        <w:t>LITW</w:t>
      </w:r>
      <w:r w:rsidRPr="00511511">
        <w:rPr>
          <w:rFonts w:ascii="Arial" w:eastAsia="Calibri" w:hAnsi="Arial" w:cs="Arial"/>
          <w:color w:val="auto"/>
          <w:sz w:val="24"/>
          <w:szCs w:val="24"/>
          <w:lang w:eastAsia="en-US"/>
        </w:rPr>
        <w:t xml:space="preserve"> on time</w:t>
      </w:r>
    </w:p>
    <w:p w14:paraId="0534FDBA" w14:textId="77777777" w:rsidR="000B6CFB" w:rsidRPr="00511511" w:rsidRDefault="000B6CFB" w:rsidP="00511511">
      <w:pPr>
        <w:numPr>
          <w:ilvl w:val="0"/>
          <w:numId w:val="8"/>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Attend lessons on time and remain in lessons for the whole duration</w:t>
      </w:r>
    </w:p>
    <w:p w14:paraId="5CF679A6" w14:textId="77777777" w:rsidR="000B6CFB" w:rsidRPr="00511511" w:rsidRDefault="000B6CFB" w:rsidP="00511511">
      <w:pPr>
        <w:numPr>
          <w:ilvl w:val="0"/>
          <w:numId w:val="8"/>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Complete all work set to the best of their ability</w:t>
      </w:r>
    </w:p>
    <w:p w14:paraId="76A5AE2B" w14:textId="77777777" w:rsidR="000B6CFB" w:rsidRPr="00511511" w:rsidRDefault="000B6CFB" w:rsidP="00511511">
      <w:pPr>
        <w:numPr>
          <w:ilvl w:val="0"/>
          <w:numId w:val="8"/>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Work co-operatively with other pupils and staff</w:t>
      </w:r>
    </w:p>
    <w:p w14:paraId="4D1791CB" w14:textId="2A435225" w:rsidR="000B6CFB" w:rsidRPr="00511511" w:rsidRDefault="000B6CFB" w:rsidP="00511511">
      <w:pPr>
        <w:numPr>
          <w:ilvl w:val="0"/>
          <w:numId w:val="8"/>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Bring in the correct equipment to </w:t>
      </w:r>
      <w:r w:rsidR="0041710F">
        <w:rPr>
          <w:rFonts w:ascii="Arial" w:eastAsia="Calibri" w:hAnsi="Arial" w:cs="Arial"/>
          <w:color w:val="auto"/>
          <w:sz w:val="24"/>
          <w:szCs w:val="24"/>
          <w:lang w:eastAsia="en-US"/>
        </w:rPr>
        <w:t>LITW</w:t>
      </w:r>
      <w:r w:rsidRPr="00511511">
        <w:rPr>
          <w:rFonts w:ascii="Arial" w:eastAsia="Calibri" w:hAnsi="Arial" w:cs="Arial"/>
          <w:color w:val="auto"/>
          <w:sz w:val="24"/>
          <w:szCs w:val="24"/>
          <w:lang w:eastAsia="en-US"/>
        </w:rPr>
        <w:t xml:space="preserve"> when required</w:t>
      </w:r>
    </w:p>
    <w:p w14:paraId="1C41016C" w14:textId="0308DAA2" w:rsidR="000B6CFB" w:rsidRPr="00511511" w:rsidRDefault="000B6CFB" w:rsidP="00511511">
      <w:pPr>
        <w:numPr>
          <w:ilvl w:val="0"/>
          <w:numId w:val="8"/>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Dress according to </w:t>
      </w:r>
      <w:r w:rsidR="0041710F">
        <w:rPr>
          <w:rFonts w:ascii="Arial" w:eastAsia="Calibri" w:hAnsi="Arial" w:cs="Arial"/>
          <w:color w:val="auto"/>
          <w:sz w:val="24"/>
          <w:szCs w:val="24"/>
          <w:lang w:eastAsia="en-US"/>
        </w:rPr>
        <w:t>LITW</w:t>
      </w:r>
      <w:r w:rsidRPr="00511511">
        <w:rPr>
          <w:rFonts w:ascii="Arial" w:eastAsia="Calibri" w:hAnsi="Arial" w:cs="Arial"/>
          <w:color w:val="auto"/>
          <w:sz w:val="24"/>
          <w:szCs w:val="24"/>
          <w:lang w:eastAsia="en-US"/>
        </w:rPr>
        <w:t xml:space="preserve"> dress code</w:t>
      </w:r>
    </w:p>
    <w:p w14:paraId="04E05C90" w14:textId="6AC759A7" w:rsidR="000B6CFB" w:rsidRPr="00511511" w:rsidRDefault="000B6CFB" w:rsidP="00511511">
      <w:pPr>
        <w:numPr>
          <w:ilvl w:val="0"/>
          <w:numId w:val="8"/>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Do not use the </w:t>
      </w:r>
      <w:r w:rsidR="0041710F">
        <w:rPr>
          <w:rFonts w:ascii="Arial" w:eastAsia="Calibri" w:hAnsi="Arial" w:cs="Arial"/>
          <w:color w:val="auto"/>
          <w:sz w:val="24"/>
          <w:szCs w:val="24"/>
          <w:lang w:eastAsia="en-US"/>
        </w:rPr>
        <w:t>provision</w:t>
      </w:r>
      <w:r w:rsidRPr="00511511">
        <w:rPr>
          <w:rFonts w:ascii="Arial" w:eastAsia="Calibri" w:hAnsi="Arial" w:cs="Arial"/>
          <w:color w:val="auto"/>
          <w:sz w:val="24"/>
          <w:szCs w:val="24"/>
          <w:lang w:eastAsia="en-US"/>
        </w:rPr>
        <w:t xml:space="preserve"> ICT facilities to view or interact with inappropriate material or in an inappropriate manner</w:t>
      </w:r>
    </w:p>
    <w:p w14:paraId="2E4BA900" w14:textId="1305D753" w:rsidR="000B6CFB" w:rsidRDefault="000B6CFB" w:rsidP="00511511">
      <w:pPr>
        <w:numPr>
          <w:ilvl w:val="0"/>
          <w:numId w:val="8"/>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lastRenderedPageBreak/>
        <w:t>Hand in all mobile phones/electronic device</w:t>
      </w:r>
      <w:r w:rsidR="00A96348" w:rsidRPr="00511511">
        <w:rPr>
          <w:rFonts w:ascii="Arial" w:eastAsia="Calibri" w:hAnsi="Arial" w:cs="Arial"/>
          <w:color w:val="auto"/>
          <w:sz w:val="24"/>
          <w:szCs w:val="24"/>
          <w:lang w:eastAsia="en-US"/>
        </w:rPr>
        <w:t>s</w:t>
      </w:r>
      <w:r w:rsidRPr="00511511">
        <w:rPr>
          <w:rFonts w:ascii="Arial" w:eastAsia="Calibri" w:hAnsi="Arial" w:cs="Arial"/>
          <w:color w:val="auto"/>
          <w:sz w:val="24"/>
          <w:szCs w:val="24"/>
          <w:lang w:eastAsia="en-US"/>
        </w:rPr>
        <w:t xml:space="preserve"> at the start of the </w:t>
      </w:r>
      <w:r w:rsidR="006125D5">
        <w:rPr>
          <w:rFonts w:ascii="Arial" w:eastAsia="Calibri" w:hAnsi="Arial" w:cs="Arial"/>
          <w:color w:val="auto"/>
          <w:sz w:val="24"/>
          <w:szCs w:val="24"/>
          <w:lang w:eastAsia="en-US"/>
        </w:rPr>
        <w:t>LITW</w:t>
      </w:r>
      <w:r w:rsidRPr="00511511">
        <w:rPr>
          <w:rFonts w:ascii="Arial" w:eastAsia="Calibri" w:hAnsi="Arial" w:cs="Arial"/>
          <w:color w:val="auto"/>
          <w:sz w:val="24"/>
          <w:szCs w:val="24"/>
          <w:lang w:eastAsia="en-US"/>
        </w:rPr>
        <w:t xml:space="preserve"> day, accepting that they will not be returned until the end of the </w:t>
      </w:r>
      <w:r w:rsidR="006125D5">
        <w:rPr>
          <w:rFonts w:ascii="Arial" w:eastAsia="Calibri" w:hAnsi="Arial" w:cs="Arial"/>
          <w:color w:val="auto"/>
          <w:sz w:val="24"/>
          <w:szCs w:val="24"/>
          <w:lang w:eastAsia="en-US"/>
        </w:rPr>
        <w:t>LITW</w:t>
      </w:r>
      <w:r w:rsidRPr="00511511">
        <w:rPr>
          <w:rFonts w:ascii="Arial" w:eastAsia="Calibri" w:hAnsi="Arial" w:cs="Arial"/>
          <w:color w:val="auto"/>
          <w:sz w:val="24"/>
          <w:szCs w:val="24"/>
          <w:lang w:eastAsia="en-US"/>
        </w:rPr>
        <w:t xml:space="preserve"> day</w:t>
      </w:r>
    </w:p>
    <w:p w14:paraId="4485E8E2" w14:textId="77777777" w:rsidR="00511511" w:rsidRPr="00511511" w:rsidRDefault="00511511" w:rsidP="00511511">
      <w:pPr>
        <w:spacing w:after="160" w:line="240" w:lineRule="auto"/>
        <w:ind w:left="720" w:firstLine="0"/>
        <w:contextualSpacing/>
        <w:jc w:val="both"/>
        <w:rPr>
          <w:rFonts w:ascii="Arial" w:eastAsia="Calibri" w:hAnsi="Arial" w:cs="Arial"/>
          <w:color w:val="auto"/>
          <w:sz w:val="24"/>
          <w:szCs w:val="24"/>
          <w:lang w:eastAsia="en-US"/>
        </w:rPr>
      </w:pPr>
    </w:p>
    <w:p w14:paraId="0B388998" w14:textId="77777777" w:rsidR="00696520" w:rsidRDefault="00696520" w:rsidP="00511511">
      <w:pPr>
        <w:spacing w:after="160" w:line="240" w:lineRule="auto"/>
        <w:ind w:left="0" w:firstLine="0"/>
        <w:jc w:val="both"/>
        <w:rPr>
          <w:rFonts w:ascii="Arial" w:eastAsia="Calibri" w:hAnsi="Arial" w:cs="Arial"/>
          <w:color w:val="auto"/>
          <w:sz w:val="24"/>
          <w:szCs w:val="24"/>
          <w:lang w:eastAsia="en-US"/>
        </w:rPr>
      </w:pPr>
    </w:p>
    <w:p w14:paraId="279F30AE" w14:textId="4295E32A" w:rsidR="000B6CFB" w:rsidRPr="00511511" w:rsidRDefault="000B6CFB" w:rsidP="00511511">
      <w:pPr>
        <w:spacing w:after="160" w:line="240" w:lineRule="auto"/>
        <w:ind w:left="0" w:firstLine="0"/>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Behaviour deemed as unacceptable, but not limited to is:</w:t>
      </w:r>
    </w:p>
    <w:p w14:paraId="211B4839" w14:textId="77777777" w:rsidR="000B6CFB" w:rsidRPr="00511511" w:rsidRDefault="000B6CFB" w:rsidP="00511511">
      <w:pPr>
        <w:numPr>
          <w:ilvl w:val="0"/>
          <w:numId w:val="9"/>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Persistent disregard of the code of conduct</w:t>
      </w:r>
    </w:p>
    <w:p w14:paraId="2EAE7159" w14:textId="77777777" w:rsidR="000B6CFB" w:rsidRPr="00511511" w:rsidRDefault="000B6CFB" w:rsidP="00511511">
      <w:pPr>
        <w:numPr>
          <w:ilvl w:val="0"/>
          <w:numId w:val="9"/>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Lack of effort</w:t>
      </w:r>
    </w:p>
    <w:p w14:paraId="753F3779" w14:textId="77777777" w:rsidR="000B6CFB" w:rsidRPr="00511511" w:rsidRDefault="000B6CFB" w:rsidP="00511511">
      <w:pPr>
        <w:numPr>
          <w:ilvl w:val="0"/>
          <w:numId w:val="9"/>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Foul and disrespectful language</w:t>
      </w:r>
    </w:p>
    <w:p w14:paraId="15401C7D" w14:textId="77777777" w:rsidR="000B6CFB" w:rsidRPr="00511511" w:rsidRDefault="000B6CFB" w:rsidP="00511511">
      <w:pPr>
        <w:numPr>
          <w:ilvl w:val="0"/>
          <w:numId w:val="9"/>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Fighting and any form of aggressive and threatening behaviour, albeit verbally or physically</w:t>
      </w:r>
    </w:p>
    <w:p w14:paraId="5791A0E1" w14:textId="7B196CA7" w:rsidR="000B6CFB" w:rsidRPr="00511511" w:rsidRDefault="000B6CFB" w:rsidP="00511511">
      <w:pPr>
        <w:numPr>
          <w:ilvl w:val="0"/>
          <w:numId w:val="9"/>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Smoking, </w:t>
      </w:r>
      <w:r w:rsidR="00E2252D">
        <w:rPr>
          <w:rFonts w:ascii="Arial" w:eastAsia="Calibri" w:hAnsi="Arial" w:cs="Arial"/>
          <w:color w:val="auto"/>
          <w:sz w:val="24"/>
          <w:szCs w:val="24"/>
          <w:lang w:eastAsia="en-US"/>
        </w:rPr>
        <w:t xml:space="preserve">vaping, </w:t>
      </w:r>
      <w:r w:rsidRPr="00511511">
        <w:rPr>
          <w:rFonts w:ascii="Arial" w:eastAsia="Calibri" w:hAnsi="Arial" w:cs="Arial"/>
          <w:color w:val="auto"/>
          <w:sz w:val="24"/>
          <w:szCs w:val="24"/>
          <w:lang w:eastAsia="en-US"/>
        </w:rPr>
        <w:t>misuse of alcohol, and illegal or legal drugs</w:t>
      </w:r>
    </w:p>
    <w:p w14:paraId="08D5BDCB" w14:textId="77777777" w:rsidR="000B6CFB" w:rsidRPr="00511511" w:rsidRDefault="000B6CFB" w:rsidP="00511511">
      <w:pPr>
        <w:numPr>
          <w:ilvl w:val="0"/>
          <w:numId w:val="9"/>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Graffiti and vandalism</w:t>
      </w:r>
    </w:p>
    <w:p w14:paraId="0ADED75C" w14:textId="77777777" w:rsidR="000B6CFB" w:rsidRPr="00511511" w:rsidRDefault="000B6CFB" w:rsidP="00511511">
      <w:pPr>
        <w:numPr>
          <w:ilvl w:val="0"/>
          <w:numId w:val="9"/>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Theft</w:t>
      </w:r>
    </w:p>
    <w:p w14:paraId="21F8AA42" w14:textId="77777777" w:rsidR="000B6CFB" w:rsidRPr="00511511" w:rsidRDefault="000B6CFB" w:rsidP="00511511">
      <w:pPr>
        <w:numPr>
          <w:ilvl w:val="0"/>
          <w:numId w:val="9"/>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Racial abuse – insults/name calling</w:t>
      </w:r>
    </w:p>
    <w:p w14:paraId="5BA8648A" w14:textId="77777777" w:rsidR="000B6CFB" w:rsidRPr="00511511" w:rsidRDefault="000B6CFB" w:rsidP="00511511">
      <w:pPr>
        <w:numPr>
          <w:ilvl w:val="0"/>
          <w:numId w:val="9"/>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Bullying</w:t>
      </w:r>
    </w:p>
    <w:p w14:paraId="6625F5AC" w14:textId="7F9324D7" w:rsidR="000B6CFB" w:rsidRPr="00511511" w:rsidRDefault="000B6CFB" w:rsidP="00511511">
      <w:pPr>
        <w:numPr>
          <w:ilvl w:val="0"/>
          <w:numId w:val="9"/>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Abusing access of IT facilities e.g., internet browsing, </w:t>
      </w:r>
      <w:r w:rsidR="00E2252D">
        <w:rPr>
          <w:rFonts w:ascii="Arial" w:eastAsia="Calibri" w:hAnsi="Arial" w:cs="Arial"/>
          <w:color w:val="auto"/>
          <w:sz w:val="24"/>
          <w:szCs w:val="24"/>
          <w:lang w:eastAsia="en-US"/>
        </w:rPr>
        <w:t>social media</w:t>
      </w:r>
    </w:p>
    <w:p w14:paraId="594EA4C5" w14:textId="2C29AD0B" w:rsidR="000B6CFB" w:rsidRPr="00511511" w:rsidRDefault="000B6CFB" w:rsidP="00511511">
      <w:pPr>
        <w:numPr>
          <w:ilvl w:val="0"/>
          <w:numId w:val="9"/>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Refusal to switch off and hand-in mobile phones and any other electronic device</w:t>
      </w:r>
      <w:r w:rsidR="00A96348" w:rsidRPr="00511511">
        <w:rPr>
          <w:rFonts w:ascii="Arial" w:eastAsia="Calibri" w:hAnsi="Arial" w:cs="Arial"/>
          <w:color w:val="auto"/>
          <w:sz w:val="24"/>
          <w:szCs w:val="24"/>
          <w:lang w:eastAsia="en-US"/>
        </w:rPr>
        <w:t>s</w:t>
      </w:r>
      <w:r w:rsidRPr="00511511">
        <w:rPr>
          <w:rFonts w:ascii="Arial" w:eastAsia="Calibri" w:hAnsi="Arial" w:cs="Arial"/>
          <w:color w:val="auto"/>
          <w:sz w:val="24"/>
          <w:szCs w:val="24"/>
          <w:lang w:eastAsia="en-US"/>
        </w:rPr>
        <w:t xml:space="preserve">.  </w:t>
      </w:r>
      <w:r w:rsidR="006125D5">
        <w:rPr>
          <w:rFonts w:ascii="Arial" w:eastAsia="Calibri" w:hAnsi="Arial" w:cs="Arial"/>
          <w:color w:val="auto"/>
          <w:sz w:val="24"/>
          <w:szCs w:val="24"/>
          <w:lang w:eastAsia="en-US"/>
        </w:rPr>
        <w:t>LITW</w:t>
      </w:r>
      <w:r w:rsidRPr="00511511">
        <w:rPr>
          <w:rFonts w:ascii="Arial" w:eastAsia="Calibri" w:hAnsi="Arial" w:cs="Arial"/>
          <w:color w:val="auto"/>
          <w:sz w:val="24"/>
          <w:szCs w:val="24"/>
          <w:lang w:eastAsia="en-US"/>
        </w:rPr>
        <w:t xml:space="preserve"> reserves the right to confiscate any inappropriate equipment which must be subsequently collected by parents/carers</w:t>
      </w:r>
    </w:p>
    <w:p w14:paraId="1B03F913" w14:textId="77777777" w:rsidR="00A96348" w:rsidRPr="00511511" w:rsidRDefault="00A96348" w:rsidP="00511511">
      <w:pPr>
        <w:spacing w:after="160" w:line="240" w:lineRule="auto"/>
        <w:ind w:left="0" w:firstLine="0"/>
        <w:jc w:val="both"/>
        <w:rPr>
          <w:rFonts w:ascii="Arial" w:eastAsia="Calibri" w:hAnsi="Arial" w:cs="Arial"/>
          <w:b/>
          <w:bCs/>
          <w:color w:val="auto"/>
          <w:sz w:val="24"/>
          <w:szCs w:val="24"/>
          <w:lang w:eastAsia="en-US"/>
        </w:rPr>
      </w:pPr>
    </w:p>
    <w:p w14:paraId="3913F8E0" w14:textId="6F25DFB4" w:rsidR="000B6CFB" w:rsidRPr="00511511" w:rsidRDefault="000B6CFB" w:rsidP="00511511">
      <w:pPr>
        <w:spacing w:after="160" w:line="240" w:lineRule="auto"/>
        <w:ind w:left="0" w:firstLine="0"/>
        <w:jc w:val="both"/>
        <w:rPr>
          <w:rFonts w:ascii="Arial" w:eastAsia="Calibri" w:hAnsi="Arial" w:cs="Arial"/>
          <w:b/>
          <w:bCs/>
          <w:color w:val="auto"/>
          <w:sz w:val="24"/>
          <w:szCs w:val="24"/>
          <w:lang w:eastAsia="en-US"/>
        </w:rPr>
      </w:pPr>
      <w:r w:rsidRPr="00511511">
        <w:rPr>
          <w:rFonts w:ascii="Arial" w:eastAsia="Calibri" w:hAnsi="Arial" w:cs="Arial"/>
          <w:b/>
          <w:bCs/>
          <w:color w:val="auto"/>
          <w:sz w:val="24"/>
          <w:szCs w:val="24"/>
          <w:lang w:eastAsia="en-US"/>
        </w:rPr>
        <w:t>Discipline</w:t>
      </w:r>
    </w:p>
    <w:p w14:paraId="4E3F8503" w14:textId="2E6E48E6" w:rsidR="000B6CFB" w:rsidRPr="00511511" w:rsidRDefault="000B6CFB" w:rsidP="00511511">
      <w:pPr>
        <w:spacing w:after="160" w:line="240" w:lineRule="auto"/>
        <w:ind w:left="0" w:firstLine="0"/>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At </w:t>
      </w:r>
      <w:r w:rsidR="00F7182C">
        <w:rPr>
          <w:rFonts w:ascii="Arial" w:eastAsia="Calibri" w:hAnsi="Arial" w:cs="Arial"/>
          <w:color w:val="auto"/>
          <w:sz w:val="24"/>
          <w:szCs w:val="24"/>
          <w:lang w:eastAsia="en-US"/>
        </w:rPr>
        <w:t>Liberty in the Wild</w:t>
      </w:r>
      <w:r w:rsidRPr="00511511">
        <w:rPr>
          <w:rFonts w:ascii="Arial" w:eastAsia="Calibri" w:hAnsi="Arial" w:cs="Arial"/>
          <w:color w:val="auto"/>
          <w:sz w:val="24"/>
          <w:szCs w:val="24"/>
          <w:lang w:eastAsia="en-US"/>
        </w:rPr>
        <w:t xml:space="preserve"> we provide pupils with a positive working environment.  However, if the code of conduct is broken the appropriate disciplinary measures will be taken.  The standard procedure is detailed below – the penalty used will reflect the seriousness of the incident that occurs.  If a serious breach of conduct takes </w:t>
      </w:r>
      <w:r w:rsidR="001F2DDB" w:rsidRPr="00511511">
        <w:rPr>
          <w:rFonts w:ascii="Arial" w:eastAsia="Calibri" w:hAnsi="Arial" w:cs="Arial"/>
          <w:color w:val="auto"/>
          <w:sz w:val="24"/>
          <w:szCs w:val="24"/>
          <w:lang w:eastAsia="en-US"/>
        </w:rPr>
        <w:t>place,</w:t>
      </w:r>
      <w:r w:rsidRPr="00511511">
        <w:rPr>
          <w:rFonts w:ascii="Arial" w:eastAsia="Calibri" w:hAnsi="Arial" w:cs="Arial"/>
          <w:color w:val="auto"/>
          <w:sz w:val="24"/>
          <w:szCs w:val="24"/>
          <w:lang w:eastAsia="en-US"/>
        </w:rPr>
        <w:t xml:space="preserve"> then </w:t>
      </w:r>
      <w:r w:rsidR="006125D5">
        <w:rPr>
          <w:rFonts w:ascii="Arial" w:eastAsia="Calibri" w:hAnsi="Arial" w:cs="Arial"/>
          <w:color w:val="auto"/>
          <w:sz w:val="24"/>
          <w:szCs w:val="24"/>
          <w:lang w:eastAsia="en-US"/>
        </w:rPr>
        <w:t>LITW</w:t>
      </w:r>
      <w:r w:rsidRPr="00511511">
        <w:rPr>
          <w:rFonts w:ascii="Arial" w:eastAsia="Calibri" w:hAnsi="Arial" w:cs="Arial"/>
          <w:color w:val="auto"/>
          <w:sz w:val="24"/>
          <w:szCs w:val="24"/>
          <w:lang w:eastAsia="en-US"/>
        </w:rPr>
        <w:t xml:space="preserve"> maintains the right to immediately put sanctions in place and if </w:t>
      </w:r>
      <w:r w:rsidR="001F2DDB" w:rsidRPr="00511511">
        <w:rPr>
          <w:rFonts w:ascii="Arial" w:eastAsia="Calibri" w:hAnsi="Arial" w:cs="Arial"/>
          <w:color w:val="auto"/>
          <w:sz w:val="24"/>
          <w:szCs w:val="24"/>
          <w:lang w:eastAsia="en-US"/>
        </w:rPr>
        <w:t>necessary,</w:t>
      </w:r>
      <w:r w:rsidRPr="00511511">
        <w:rPr>
          <w:rFonts w:ascii="Arial" w:eastAsia="Calibri" w:hAnsi="Arial" w:cs="Arial"/>
          <w:color w:val="auto"/>
          <w:sz w:val="24"/>
          <w:szCs w:val="24"/>
          <w:lang w:eastAsia="en-US"/>
        </w:rPr>
        <w:t xml:space="preserve"> exclude the pupil(s) involved. </w:t>
      </w:r>
    </w:p>
    <w:p w14:paraId="75DEA38C" w14:textId="77777777" w:rsidR="000B6CFB" w:rsidRPr="00511511" w:rsidRDefault="000B6CFB" w:rsidP="00511511">
      <w:pPr>
        <w:spacing w:after="160" w:line="240" w:lineRule="auto"/>
        <w:ind w:left="0" w:firstLine="0"/>
        <w:jc w:val="both"/>
        <w:rPr>
          <w:rFonts w:ascii="Arial" w:eastAsia="Calibri" w:hAnsi="Arial" w:cs="Arial"/>
          <w:color w:val="auto"/>
          <w:sz w:val="24"/>
          <w:szCs w:val="24"/>
          <w:lang w:eastAsia="en-US"/>
        </w:rPr>
      </w:pPr>
      <w:bookmarkStart w:id="1" w:name="_Hlk94029313"/>
      <w:r w:rsidRPr="00511511">
        <w:rPr>
          <w:rFonts w:ascii="Arial" w:eastAsia="Calibri" w:hAnsi="Arial" w:cs="Arial"/>
          <w:color w:val="auto"/>
          <w:sz w:val="24"/>
          <w:szCs w:val="24"/>
          <w:lang w:eastAsia="en-US"/>
        </w:rPr>
        <w:t>Standard procedures of broken code of conduct:</w:t>
      </w:r>
    </w:p>
    <w:p w14:paraId="79351B6E" w14:textId="77777777" w:rsidR="000B6CFB" w:rsidRPr="00511511" w:rsidRDefault="000B6CFB" w:rsidP="00511511">
      <w:pPr>
        <w:numPr>
          <w:ilvl w:val="0"/>
          <w:numId w:val="10"/>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Incidents will be dealt with immediately, seriously and sensitively</w:t>
      </w:r>
    </w:p>
    <w:p w14:paraId="056A489F" w14:textId="77777777" w:rsidR="000B6CFB" w:rsidRPr="00511511" w:rsidRDefault="000B6CFB" w:rsidP="00511511">
      <w:pPr>
        <w:numPr>
          <w:ilvl w:val="0"/>
          <w:numId w:val="10"/>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Verbal warning to cease/correct poor behaviour</w:t>
      </w:r>
    </w:p>
    <w:p w14:paraId="5970A067" w14:textId="77777777" w:rsidR="000B6CFB" w:rsidRPr="00511511" w:rsidRDefault="000B6CFB" w:rsidP="00511511">
      <w:pPr>
        <w:numPr>
          <w:ilvl w:val="0"/>
          <w:numId w:val="10"/>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Time Out/ break time detention/ withdrawal of privileges or participation</w:t>
      </w:r>
    </w:p>
    <w:p w14:paraId="50C66270" w14:textId="77777777" w:rsidR="000B6CFB" w:rsidRPr="00511511" w:rsidRDefault="000B6CFB" w:rsidP="00511511">
      <w:pPr>
        <w:numPr>
          <w:ilvl w:val="0"/>
          <w:numId w:val="10"/>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Sent home for the remainder of the day</w:t>
      </w:r>
    </w:p>
    <w:p w14:paraId="65BB466A" w14:textId="30DD310B" w:rsidR="000B6CFB" w:rsidRPr="00511511" w:rsidRDefault="000B6CFB" w:rsidP="00511511">
      <w:pPr>
        <w:numPr>
          <w:ilvl w:val="0"/>
          <w:numId w:val="10"/>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Meeting with parent/carer to discuss and agree a fixed term behaviour contract</w:t>
      </w:r>
    </w:p>
    <w:p w14:paraId="5C8947A4" w14:textId="77777777" w:rsidR="000B6CFB" w:rsidRPr="00511511" w:rsidRDefault="000B6CFB" w:rsidP="00511511">
      <w:pPr>
        <w:numPr>
          <w:ilvl w:val="0"/>
          <w:numId w:val="10"/>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Where no improvement is shown, the contract may be cancelled; this can result in further parent/carer meetings and the headteacher issuing either a final warning/fixed term exclusion or possible permanent exclusion</w:t>
      </w:r>
    </w:p>
    <w:p w14:paraId="198E5771" w14:textId="5F6C5FFE" w:rsidR="000B6CFB" w:rsidRPr="00511511" w:rsidRDefault="000B6CFB" w:rsidP="00511511">
      <w:pPr>
        <w:numPr>
          <w:ilvl w:val="0"/>
          <w:numId w:val="10"/>
        </w:numPr>
        <w:spacing w:after="160" w:line="240" w:lineRule="auto"/>
        <w:contextualSpacing/>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A clear account of all incident’s will be recorded </w:t>
      </w:r>
      <w:r w:rsidR="00E2252D">
        <w:rPr>
          <w:rFonts w:ascii="Arial" w:eastAsia="Calibri" w:hAnsi="Arial" w:cs="Arial"/>
          <w:color w:val="auto"/>
          <w:sz w:val="24"/>
          <w:szCs w:val="24"/>
          <w:lang w:eastAsia="en-US"/>
        </w:rPr>
        <w:t>on</w:t>
      </w:r>
      <w:r w:rsidRPr="00511511">
        <w:rPr>
          <w:rFonts w:ascii="Arial" w:eastAsia="Calibri" w:hAnsi="Arial" w:cs="Arial"/>
          <w:color w:val="auto"/>
          <w:sz w:val="24"/>
          <w:szCs w:val="24"/>
          <w:lang w:eastAsia="en-US"/>
        </w:rPr>
        <w:t xml:space="preserve"> the </w:t>
      </w:r>
      <w:r w:rsidR="00E2252D">
        <w:rPr>
          <w:rFonts w:ascii="Arial" w:eastAsia="Calibri" w:hAnsi="Arial" w:cs="Arial"/>
          <w:color w:val="auto"/>
          <w:sz w:val="24"/>
          <w:szCs w:val="24"/>
          <w:lang w:eastAsia="en-US"/>
        </w:rPr>
        <w:t>management information system (et-aims)</w:t>
      </w:r>
      <w:r w:rsidRPr="00511511">
        <w:rPr>
          <w:rFonts w:ascii="Arial" w:eastAsia="Calibri" w:hAnsi="Arial" w:cs="Arial"/>
          <w:color w:val="auto"/>
          <w:sz w:val="24"/>
          <w:szCs w:val="24"/>
          <w:lang w:eastAsia="en-US"/>
        </w:rPr>
        <w:t xml:space="preserve"> and kept on the involved pupil(s) file, including outcomes</w:t>
      </w:r>
    </w:p>
    <w:bookmarkEnd w:id="1"/>
    <w:p w14:paraId="3DF55191" w14:textId="77777777" w:rsidR="00511511" w:rsidRDefault="00511511" w:rsidP="00511511">
      <w:pPr>
        <w:spacing w:after="160" w:line="240" w:lineRule="auto"/>
        <w:ind w:left="0" w:firstLine="0"/>
        <w:jc w:val="both"/>
        <w:rPr>
          <w:rFonts w:ascii="Arial" w:eastAsia="Calibri" w:hAnsi="Arial" w:cs="Arial"/>
          <w:color w:val="auto"/>
          <w:sz w:val="24"/>
          <w:szCs w:val="24"/>
          <w:lang w:eastAsia="en-US"/>
        </w:rPr>
      </w:pPr>
    </w:p>
    <w:p w14:paraId="04BD3D02" w14:textId="6D8261F8" w:rsidR="000B6CFB" w:rsidRPr="00511511" w:rsidRDefault="000B6CFB" w:rsidP="00511511">
      <w:pPr>
        <w:spacing w:after="160" w:line="240" w:lineRule="auto"/>
        <w:ind w:left="0" w:firstLine="0"/>
        <w:jc w:val="both"/>
        <w:rPr>
          <w:rFonts w:ascii="Arial" w:eastAsia="Calibri" w:hAnsi="Arial" w:cs="Arial"/>
          <w:b/>
          <w:bCs/>
          <w:color w:val="auto"/>
          <w:sz w:val="24"/>
          <w:szCs w:val="24"/>
          <w:lang w:eastAsia="en-US"/>
        </w:rPr>
      </w:pPr>
      <w:r w:rsidRPr="00511511">
        <w:rPr>
          <w:rFonts w:ascii="Arial" w:eastAsia="Calibri" w:hAnsi="Arial" w:cs="Arial"/>
          <w:b/>
          <w:bCs/>
          <w:color w:val="auto"/>
          <w:sz w:val="24"/>
          <w:szCs w:val="24"/>
          <w:lang w:eastAsia="en-US"/>
        </w:rPr>
        <w:t>Rewards</w:t>
      </w:r>
    </w:p>
    <w:p w14:paraId="6ADA169E" w14:textId="3A1436EE" w:rsidR="000B6CFB" w:rsidRPr="00511511" w:rsidRDefault="000B6CFB" w:rsidP="00511511">
      <w:pPr>
        <w:spacing w:after="160" w:line="240" w:lineRule="auto"/>
        <w:ind w:left="0" w:firstLine="0"/>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Positive approaches such as praise and reward have a high priority throughout the </w:t>
      </w:r>
      <w:r w:rsidR="00E771A3">
        <w:rPr>
          <w:rFonts w:ascii="Arial" w:eastAsia="Calibri" w:hAnsi="Arial" w:cs="Arial"/>
          <w:color w:val="auto"/>
          <w:sz w:val="24"/>
          <w:szCs w:val="24"/>
          <w:lang w:eastAsia="en-US"/>
        </w:rPr>
        <w:t>provision</w:t>
      </w:r>
      <w:r w:rsidRPr="00511511">
        <w:rPr>
          <w:rFonts w:ascii="Arial" w:eastAsia="Calibri" w:hAnsi="Arial" w:cs="Arial"/>
          <w:color w:val="auto"/>
          <w:sz w:val="24"/>
          <w:szCs w:val="24"/>
          <w:lang w:eastAsia="en-US"/>
        </w:rPr>
        <w:t xml:space="preserve">. </w:t>
      </w:r>
      <w:r w:rsidR="009C27C5" w:rsidRPr="00511511">
        <w:rPr>
          <w:rFonts w:ascii="Arial" w:eastAsia="Calibri" w:hAnsi="Arial" w:cs="Arial"/>
          <w:color w:val="auto"/>
          <w:sz w:val="24"/>
          <w:szCs w:val="24"/>
          <w:lang w:eastAsia="en-US"/>
        </w:rPr>
        <w:t>A</w:t>
      </w:r>
      <w:r w:rsidRPr="00511511">
        <w:rPr>
          <w:rFonts w:ascii="Arial" w:eastAsia="Calibri" w:hAnsi="Arial" w:cs="Arial"/>
          <w:color w:val="auto"/>
          <w:sz w:val="24"/>
          <w:szCs w:val="24"/>
          <w:lang w:eastAsia="en-US"/>
        </w:rPr>
        <w:t xml:space="preserve">wards are used to applaud and highlight strengths, achievements and effort. </w:t>
      </w:r>
      <w:r w:rsidR="00A57604">
        <w:rPr>
          <w:rFonts w:ascii="Arial" w:eastAsia="Calibri" w:hAnsi="Arial" w:cs="Arial"/>
          <w:color w:val="auto"/>
          <w:sz w:val="24"/>
          <w:szCs w:val="24"/>
          <w:lang w:eastAsia="en-US"/>
        </w:rPr>
        <w:t>LITW</w:t>
      </w:r>
      <w:r w:rsidRPr="00511511">
        <w:rPr>
          <w:rFonts w:ascii="Arial" w:eastAsia="Calibri" w:hAnsi="Arial" w:cs="Arial"/>
          <w:color w:val="auto"/>
          <w:sz w:val="24"/>
          <w:szCs w:val="24"/>
          <w:lang w:eastAsia="en-US"/>
        </w:rPr>
        <w:t xml:space="preserve"> </w:t>
      </w:r>
      <w:r w:rsidR="008F0475">
        <w:rPr>
          <w:rFonts w:ascii="Arial" w:eastAsia="Calibri" w:hAnsi="Arial" w:cs="Arial"/>
          <w:color w:val="auto"/>
          <w:sz w:val="24"/>
          <w:szCs w:val="24"/>
          <w:lang w:eastAsia="en-US"/>
        </w:rPr>
        <w:t xml:space="preserve">has </w:t>
      </w:r>
      <w:r w:rsidRPr="00511511">
        <w:rPr>
          <w:rFonts w:ascii="Arial" w:eastAsia="Calibri" w:hAnsi="Arial" w:cs="Arial"/>
          <w:color w:val="auto"/>
          <w:sz w:val="24"/>
          <w:szCs w:val="24"/>
          <w:lang w:eastAsia="en-US"/>
        </w:rPr>
        <w:t xml:space="preserve">rules that have been devised after consultation with pupils </w:t>
      </w:r>
      <w:r w:rsidR="000A330B" w:rsidRPr="00511511">
        <w:rPr>
          <w:rFonts w:ascii="Arial" w:eastAsia="Calibri" w:hAnsi="Arial" w:cs="Arial"/>
          <w:color w:val="auto"/>
          <w:sz w:val="24"/>
          <w:szCs w:val="24"/>
          <w:lang w:eastAsia="en-US"/>
        </w:rPr>
        <w:t xml:space="preserve">and teachers at the beginning of each academic year and continuing </w:t>
      </w:r>
      <w:r w:rsidRPr="00511511">
        <w:rPr>
          <w:rFonts w:ascii="Arial" w:eastAsia="Calibri" w:hAnsi="Arial" w:cs="Arial"/>
          <w:color w:val="auto"/>
          <w:sz w:val="24"/>
          <w:szCs w:val="24"/>
          <w:lang w:eastAsia="en-US"/>
        </w:rPr>
        <w:t xml:space="preserve">through </w:t>
      </w:r>
      <w:r w:rsidR="00A57604">
        <w:rPr>
          <w:rFonts w:ascii="Arial" w:eastAsia="Calibri" w:hAnsi="Arial" w:cs="Arial"/>
          <w:color w:val="auto"/>
          <w:sz w:val="24"/>
          <w:szCs w:val="24"/>
          <w:lang w:eastAsia="en-US"/>
        </w:rPr>
        <w:t>PSHE lessons</w:t>
      </w:r>
      <w:r w:rsidR="000A330B" w:rsidRPr="00511511">
        <w:rPr>
          <w:rFonts w:ascii="Arial" w:eastAsia="Calibri" w:hAnsi="Arial" w:cs="Arial"/>
          <w:color w:val="auto"/>
          <w:sz w:val="24"/>
          <w:szCs w:val="24"/>
          <w:lang w:eastAsia="en-US"/>
        </w:rPr>
        <w:t xml:space="preserve">, are prominently displayed throughout the </w:t>
      </w:r>
      <w:r w:rsidR="008F0475">
        <w:rPr>
          <w:rFonts w:ascii="Arial" w:eastAsia="Calibri" w:hAnsi="Arial" w:cs="Arial"/>
          <w:color w:val="auto"/>
          <w:sz w:val="24"/>
          <w:szCs w:val="24"/>
          <w:lang w:eastAsia="en-US"/>
        </w:rPr>
        <w:t>provision</w:t>
      </w:r>
      <w:r w:rsidR="000A330B" w:rsidRPr="00511511">
        <w:rPr>
          <w:rFonts w:ascii="Arial" w:eastAsia="Calibri" w:hAnsi="Arial" w:cs="Arial"/>
          <w:color w:val="auto"/>
          <w:sz w:val="24"/>
          <w:szCs w:val="24"/>
          <w:lang w:eastAsia="en-US"/>
        </w:rPr>
        <w:t>.</w:t>
      </w:r>
      <w:r w:rsidRPr="00511511">
        <w:rPr>
          <w:rFonts w:ascii="Arial" w:eastAsia="Calibri" w:hAnsi="Arial" w:cs="Arial"/>
          <w:color w:val="auto"/>
          <w:sz w:val="24"/>
          <w:szCs w:val="24"/>
          <w:lang w:eastAsia="en-US"/>
        </w:rPr>
        <w:t xml:space="preserve"> </w:t>
      </w:r>
    </w:p>
    <w:p w14:paraId="7E3C6681" w14:textId="77777777" w:rsidR="00696520" w:rsidRDefault="00696520" w:rsidP="00511511">
      <w:pPr>
        <w:spacing w:after="160" w:line="240" w:lineRule="auto"/>
        <w:ind w:left="0" w:firstLine="0"/>
        <w:jc w:val="both"/>
        <w:rPr>
          <w:rFonts w:ascii="Arial" w:eastAsia="Calibri" w:hAnsi="Arial" w:cs="Arial"/>
          <w:color w:val="auto"/>
          <w:sz w:val="24"/>
          <w:szCs w:val="24"/>
          <w:lang w:eastAsia="en-US"/>
        </w:rPr>
      </w:pPr>
    </w:p>
    <w:p w14:paraId="184A8B50" w14:textId="13033CB3" w:rsidR="00837736" w:rsidRPr="00511511" w:rsidRDefault="001E7AC9" w:rsidP="00511511">
      <w:pPr>
        <w:spacing w:after="160" w:line="240" w:lineRule="auto"/>
        <w:ind w:left="0" w:firstLine="0"/>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Pupils will receive praise for</w:t>
      </w:r>
      <w:r w:rsidR="00837736" w:rsidRPr="00511511">
        <w:rPr>
          <w:rFonts w:ascii="Arial" w:eastAsia="Calibri" w:hAnsi="Arial" w:cs="Arial"/>
          <w:color w:val="auto"/>
          <w:sz w:val="24"/>
          <w:szCs w:val="24"/>
          <w:lang w:eastAsia="en-US"/>
        </w:rPr>
        <w:t>:</w:t>
      </w:r>
    </w:p>
    <w:p w14:paraId="331F0CCA" w14:textId="5D9C9DEA" w:rsidR="00055FCB" w:rsidRDefault="00837736" w:rsidP="00511511">
      <w:pPr>
        <w:numPr>
          <w:ilvl w:val="0"/>
          <w:numId w:val="10"/>
        </w:numPr>
        <w:spacing w:after="0" w:line="240" w:lineRule="auto"/>
        <w:ind w:left="714" w:hanging="357"/>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Showing </w:t>
      </w:r>
      <w:r w:rsidRPr="00511511">
        <w:rPr>
          <w:rFonts w:ascii="Arial" w:eastAsia="Calibri" w:hAnsi="Arial" w:cs="Arial"/>
          <w:b/>
          <w:bCs/>
          <w:color w:val="auto"/>
          <w:sz w:val="24"/>
          <w:szCs w:val="24"/>
          <w:lang w:eastAsia="en-US"/>
        </w:rPr>
        <w:t>respect</w:t>
      </w:r>
      <w:r w:rsidRPr="00511511">
        <w:rPr>
          <w:rFonts w:ascii="Arial" w:eastAsia="Calibri" w:hAnsi="Arial" w:cs="Arial"/>
          <w:color w:val="auto"/>
          <w:sz w:val="24"/>
          <w:szCs w:val="24"/>
          <w:lang w:eastAsia="en-US"/>
        </w:rPr>
        <w:t xml:space="preserve"> (through consistent positive behaviour in learning)</w:t>
      </w:r>
    </w:p>
    <w:p w14:paraId="5C6306A7" w14:textId="77777777" w:rsidR="00696520" w:rsidRPr="00511511" w:rsidRDefault="00696520" w:rsidP="00696520">
      <w:pPr>
        <w:spacing w:after="0" w:line="240" w:lineRule="auto"/>
        <w:jc w:val="both"/>
        <w:rPr>
          <w:rFonts w:ascii="Arial" w:eastAsia="Calibri" w:hAnsi="Arial" w:cs="Arial"/>
          <w:color w:val="auto"/>
          <w:sz w:val="24"/>
          <w:szCs w:val="24"/>
          <w:lang w:eastAsia="en-US"/>
        </w:rPr>
      </w:pPr>
    </w:p>
    <w:p w14:paraId="5717AC2A" w14:textId="48EC7A5D" w:rsidR="00837736" w:rsidRDefault="00837736" w:rsidP="00511511">
      <w:pPr>
        <w:numPr>
          <w:ilvl w:val="0"/>
          <w:numId w:val="10"/>
        </w:numPr>
        <w:spacing w:after="0" w:line="240" w:lineRule="auto"/>
        <w:ind w:left="714" w:hanging="357"/>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Showing </w:t>
      </w:r>
      <w:r w:rsidRPr="00511511">
        <w:rPr>
          <w:rFonts w:ascii="Arial" w:eastAsia="Calibri" w:hAnsi="Arial" w:cs="Arial"/>
          <w:b/>
          <w:bCs/>
          <w:color w:val="auto"/>
          <w:sz w:val="24"/>
          <w:szCs w:val="24"/>
          <w:lang w:eastAsia="en-US"/>
        </w:rPr>
        <w:t>kindness</w:t>
      </w:r>
      <w:r w:rsidR="00EC0748" w:rsidRPr="00511511">
        <w:rPr>
          <w:rFonts w:ascii="Arial" w:eastAsia="Calibri" w:hAnsi="Arial" w:cs="Arial"/>
          <w:color w:val="auto"/>
          <w:sz w:val="24"/>
          <w:szCs w:val="24"/>
          <w:lang w:eastAsia="en-US"/>
        </w:rPr>
        <w:t xml:space="preserve"> (including supporting or mentoring others, helping a friend in need or doing the right thing</w:t>
      </w:r>
    </w:p>
    <w:p w14:paraId="635C9498" w14:textId="77777777" w:rsidR="00BF553A" w:rsidRPr="00F7182C" w:rsidRDefault="00BF553A" w:rsidP="00BF553A">
      <w:pPr>
        <w:pStyle w:val="ListParagraph"/>
        <w:framePr w:wrap="around"/>
        <w:rPr>
          <w:rFonts w:ascii="Arial" w:eastAsia="Calibri" w:hAnsi="Arial" w:cs="Arial"/>
          <w:sz w:val="24"/>
          <w:szCs w:val="24"/>
          <w:lang w:val="en-GB"/>
        </w:rPr>
      </w:pPr>
    </w:p>
    <w:p w14:paraId="5AFE284A" w14:textId="77777777" w:rsidR="00BF553A" w:rsidRPr="00511511" w:rsidRDefault="00BF553A" w:rsidP="00BF553A">
      <w:pPr>
        <w:spacing w:after="0" w:line="240" w:lineRule="auto"/>
        <w:ind w:left="714" w:firstLine="0"/>
        <w:jc w:val="both"/>
        <w:rPr>
          <w:rFonts w:ascii="Arial" w:eastAsia="Calibri" w:hAnsi="Arial" w:cs="Arial"/>
          <w:color w:val="auto"/>
          <w:sz w:val="24"/>
          <w:szCs w:val="24"/>
          <w:lang w:eastAsia="en-US"/>
        </w:rPr>
      </w:pPr>
    </w:p>
    <w:p w14:paraId="7FC9B835" w14:textId="77777777" w:rsidR="00BF553A" w:rsidRDefault="00EC0748" w:rsidP="00BF553A">
      <w:pPr>
        <w:numPr>
          <w:ilvl w:val="0"/>
          <w:numId w:val="10"/>
        </w:numPr>
        <w:spacing w:after="0" w:line="240" w:lineRule="auto"/>
        <w:ind w:left="714" w:hanging="357"/>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Showing </w:t>
      </w:r>
      <w:r w:rsidRPr="00511511">
        <w:rPr>
          <w:rFonts w:ascii="Arial" w:eastAsia="Calibri" w:hAnsi="Arial" w:cs="Arial"/>
          <w:b/>
          <w:bCs/>
          <w:color w:val="auto"/>
          <w:sz w:val="24"/>
          <w:szCs w:val="24"/>
          <w:lang w:eastAsia="en-US"/>
        </w:rPr>
        <w:t xml:space="preserve">independence </w:t>
      </w:r>
      <w:r w:rsidRPr="00511511">
        <w:rPr>
          <w:rFonts w:ascii="Arial" w:eastAsia="Calibri" w:hAnsi="Arial" w:cs="Arial"/>
          <w:color w:val="auto"/>
          <w:sz w:val="24"/>
          <w:szCs w:val="24"/>
          <w:lang w:eastAsia="en-US"/>
        </w:rPr>
        <w:t>and organisation (including completing tasks on time for a set number of weeks)</w:t>
      </w:r>
    </w:p>
    <w:p w14:paraId="4EDEA06E" w14:textId="77777777" w:rsidR="00BF553A" w:rsidRDefault="00BF553A" w:rsidP="00BF553A">
      <w:pPr>
        <w:spacing w:after="0" w:line="240" w:lineRule="auto"/>
        <w:jc w:val="both"/>
        <w:rPr>
          <w:rFonts w:ascii="Arial" w:eastAsia="Calibri" w:hAnsi="Arial" w:cs="Arial"/>
          <w:color w:val="auto"/>
          <w:sz w:val="24"/>
          <w:szCs w:val="24"/>
          <w:lang w:eastAsia="en-US"/>
        </w:rPr>
      </w:pPr>
    </w:p>
    <w:p w14:paraId="0523A676" w14:textId="3D405DAB" w:rsidR="007F22AA" w:rsidRPr="00F7182C" w:rsidRDefault="007F22AA" w:rsidP="007F22AA">
      <w:pPr>
        <w:pStyle w:val="ListParagraph"/>
        <w:framePr w:w="10216" w:wrap="around" w:hAnchor="page" w:x="796" w:y="909"/>
        <w:numPr>
          <w:ilvl w:val="0"/>
          <w:numId w:val="21"/>
        </w:numPr>
        <w:spacing w:line="240" w:lineRule="auto"/>
        <w:jc w:val="both"/>
        <w:rPr>
          <w:rFonts w:ascii="Arial" w:eastAsia="Calibri" w:hAnsi="Arial" w:cs="Arial"/>
          <w:sz w:val="24"/>
          <w:szCs w:val="24"/>
          <w:lang w:val="en-GB"/>
        </w:rPr>
      </w:pPr>
      <w:r w:rsidRPr="00F7182C">
        <w:rPr>
          <w:rFonts w:ascii="Arial" w:eastAsia="Calibri" w:hAnsi="Arial" w:cs="Arial"/>
          <w:b/>
          <w:bCs/>
          <w:sz w:val="24"/>
          <w:szCs w:val="24"/>
          <w:lang w:val="en-GB"/>
        </w:rPr>
        <w:t>Contributing</w:t>
      </w:r>
      <w:r w:rsidRPr="00F7182C">
        <w:rPr>
          <w:rFonts w:ascii="Arial" w:eastAsia="Calibri" w:hAnsi="Arial" w:cs="Arial"/>
          <w:sz w:val="24"/>
          <w:szCs w:val="24"/>
          <w:lang w:val="en-GB"/>
        </w:rPr>
        <w:t xml:space="preserve"> to the wider</w:t>
      </w:r>
      <w:r w:rsidR="008F0475">
        <w:rPr>
          <w:rFonts w:ascii="Arial" w:eastAsia="Calibri" w:hAnsi="Arial" w:cs="Arial"/>
          <w:sz w:val="24"/>
          <w:szCs w:val="24"/>
          <w:lang w:val="en-GB"/>
        </w:rPr>
        <w:t xml:space="preserve"> LITW</w:t>
      </w:r>
      <w:r w:rsidRPr="00F7182C">
        <w:rPr>
          <w:rFonts w:ascii="Arial" w:eastAsia="Calibri" w:hAnsi="Arial" w:cs="Arial"/>
          <w:sz w:val="24"/>
          <w:szCs w:val="24"/>
          <w:lang w:val="en-GB"/>
        </w:rPr>
        <w:t xml:space="preserve"> community (through regular attendance at extra-</w:t>
      </w:r>
      <w:r w:rsidRPr="00F7182C">
        <w:rPr>
          <w:rFonts w:ascii="Arial" w:eastAsia="Calibri" w:hAnsi="Arial" w:cs="Arial"/>
          <w:sz w:val="24"/>
          <w:szCs w:val="24"/>
          <w:lang w:val="en-GB"/>
        </w:rPr>
        <w:tab/>
        <w:t>curricular activities, and/or being a role model for other pupils)</w:t>
      </w:r>
    </w:p>
    <w:p w14:paraId="7B486984" w14:textId="1674E3A9" w:rsidR="00BF553A" w:rsidRDefault="00BF553A" w:rsidP="00BF553A">
      <w:pPr>
        <w:spacing w:after="0" w:line="240" w:lineRule="auto"/>
        <w:ind w:left="284"/>
        <w:jc w:val="both"/>
        <w:rPr>
          <w:rFonts w:ascii="Arial" w:eastAsia="Calibri" w:hAnsi="Arial" w:cs="Arial"/>
          <w:color w:val="auto"/>
          <w:sz w:val="24"/>
          <w:szCs w:val="24"/>
          <w:lang w:eastAsia="en-US"/>
        </w:rPr>
      </w:pPr>
      <w:r w:rsidRPr="00BF553A">
        <w:rPr>
          <w:noProof/>
        </w:rPr>
        <w:drawing>
          <wp:inline distT="0" distB="0" distL="0" distR="0" wp14:anchorId="4A5F33A7" wp14:editId="5B06298D">
            <wp:extent cx="5734050" cy="361950"/>
            <wp:effectExtent l="0" t="0" r="0" b="0"/>
            <wp:docPr id="114525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0" cy="361950"/>
                    </a:xfrm>
                    <a:prstGeom prst="rect">
                      <a:avLst/>
                    </a:prstGeom>
                    <a:noFill/>
                    <a:ln>
                      <a:noFill/>
                    </a:ln>
                  </pic:spPr>
                </pic:pic>
              </a:graphicData>
            </a:graphic>
          </wp:inline>
        </w:drawing>
      </w:r>
    </w:p>
    <w:p w14:paraId="1C8CDB7A" w14:textId="77777777" w:rsidR="00696520" w:rsidRPr="00511511" w:rsidRDefault="00696520" w:rsidP="00696520">
      <w:pPr>
        <w:spacing w:after="0" w:line="240" w:lineRule="auto"/>
        <w:jc w:val="both"/>
        <w:rPr>
          <w:rFonts w:ascii="Arial" w:eastAsia="Calibri" w:hAnsi="Arial" w:cs="Arial"/>
          <w:color w:val="auto"/>
          <w:sz w:val="24"/>
          <w:szCs w:val="24"/>
          <w:lang w:eastAsia="en-US"/>
        </w:rPr>
      </w:pPr>
    </w:p>
    <w:p w14:paraId="62907725" w14:textId="63A0A385" w:rsidR="00055FCB" w:rsidRPr="00511511" w:rsidRDefault="00297C36" w:rsidP="00511511">
      <w:pPr>
        <w:spacing w:after="160" w:line="240" w:lineRule="auto"/>
        <w:jc w:val="both"/>
        <w:rPr>
          <w:rFonts w:ascii="Arial" w:eastAsia="Calibri" w:hAnsi="Arial" w:cs="Arial"/>
          <w:b/>
          <w:bCs/>
          <w:color w:val="auto"/>
          <w:sz w:val="24"/>
          <w:szCs w:val="24"/>
          <w:lang w:eastAsia="en-US"/>
        </w:rPr>
      </w:pPr>
      <w:r w:rsidRPr="00511511">
        <w:rPr>
          <w:rFonts w:ascii="Arial" w:eastAsia="Calibri" w:hAnsi="Arial" w:cs="Arial"/>
          <w:b/>
          <w:bCs/>
          <w:color w:val="auto"/>
          <w:sz w:val="24"/>
          <w:szCs w:val="24"/>
          <w:lang w:eastAsia="en-US"/>
        </w:rPr>
        <w:t>S</w:t>
      </w:r>
      <w:r w:rsidR="00191861" w:rsidRPr="00511511">
        <w:rPr>
          <w:rFonts w:ascii="Arial" w:eastAsia="Calibri" w:hAnsi="Arial" w:cs="Arial"/>
          <w:b/>
          <w:bCs/>
          <w:color w:val="auto"/>
          <w:sz w:val="24"/>
          <w:szCs w:val="24"/>
          <w:lang w:eastAsia="en-US"/>
        </w:rPr>
        <w:t>taff</w:t>
      </w:r>
    </w:p>
    <w:p w14:paraId="44A69568" w14:textId="3B210972" w:rsidR="00191861" w:rsidRPr="00511511" w:rsidRDefault="00191861" w:rsidP="00511511">
      <w:pPr>
        <w:spacing w:after="160" w:line="240" w:lineRule="auto"/>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Our team have high expectations of all our pupils, in terms of both achievement and of behaviour.  </w:t>
      </w:r>
      <w:r w:rsidR="001B3D7B" w:rsidRPr="00511511">
        <w:rPr>
          <w:rFonts w:ascii="Arial" w:eastAsia="Calibri" w:hAnsi="Arial" w:cs="Arial"/>
          <w:color w:val="auto"/>
          <w:sz w:val="24"/>
          <w:szCs w:val="24"/>
          <w:lang w:eastAsia="en-US"/>
        </w:rPr>
        <w:t xml:space="preserve">Teaching staff are made aware </w:t>
      </w:r>
      <w:r w:rsidR="007F22AA">
        <w:rPr>
          <w:rFonts w:ascii="Arial" w:eastAsia="Calibri" w:hAnsi="Arial" w:cs="Arial"/>
          <w:color w:val="auto"/>
          <w:sz w:val="24"/>
          <w:szCs w:val="24"/>
          <w:lang w:eastAsia="en-US"/>
        </w:rPr>
        <w:t xml:space="preserve">of </w:t>
      </w:r>
      <w:r w:rsidR="001B3D7B" w:rsidRPr="00511511">
        <w:rPr>
          <w:rFonts w:ascii="Arial" w:eastAsia="Calibri" w:hAnsi="Arial" w:cs="Arial"/>
          <w:color w:val="auto"/>
          <w:sz w:val="24"/>
          <w:szCs w:val="24"/>
          <w:lang w:eastAsia="en-US"/>
        </w:rPr>
        <w:t>any special needs pupils have</w:t>
      </w:r>
      <w:r w:rsidR="007F22AA">
        <w:rPr>
          <w:rFonts w:ascii="Arial" w:eastAsia="Calibri" w:hAnsi="Arial" w:cs="Arial"/>
          <w:color w:val="auto"/>
          <w:sz w:val="24"/>
          <w:szCs w:val="24"/>
          <w:lang w:eastAsia="en-US"/>
        </w:rPr>
        <w:t xml:space="preserve">.  </w:t>
      </w:r>
      <w:r w:rsidR="001B3D7B" w:rsidRPr="00511511">
        <w:rPr>
          <w:rFonts w:ascii="Arial" w:eastAsia="Calibri" w:hAnsi="Arial" w:cs="Arial"/>
          <w:color w:val="auto"/>
          <w:sz w:val="24"/>
          <w:szCs w:val="24"/>
          <w:lang w:eastAsia="en-US"/>
        </w:rPr>
        <w:t xml:space="preserve"> </w:t>
      </w:r>
    </w:p>
    <w:p w14:paraId="0C523F7E" w14:textId="3436C2AF" w:rsidR="00297C36" w:rsidRPr="00511511" w:rsidRDefault="00787BE6" w:rsidP="00511511">
      <w:pPr>
        <w:spacing w:after="160" w:line="240" w:lineRule="auto"/>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A</w:t>
      </w:r>
      <w:r w:rsidR="00297C36" w:rsidRPr="00511511">
        <w:rPr>
          <w:rFonts w:ascii="Arial" w:eastAsia="Calibri" w:hAnsi="Arial" w:cs="Arial"/>
          <w:color w:val="auto"/>
          <w:sz w:val="24"/>
          <w:szCs w:val="24"/>
          <w:lang w:eastAsia="en-US"/>
        </w:rPr>
        <w:t>ll staff are expected to:</w:t>
      </w:r>
    </w:p>
    <w:p w14:paraId="4A5A8AFB" w14:textId="06F863CA" w:rsidR="00297C36" w:rsidRPr="00511511" w:rsidRDefault="00297C36" w:rsidP="00511511">
      <w:pPr>
        <w:numPr>
          <w:ilvl w:val="0"/>
          <w:numId w:val="13"/>
        </w:numPr>
        <w:spacing w:after="0" w:line="240" w:lineRule="auto"/>
        <w:ind w:left="714" w:hanging="357"/>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Fully embrace the behaviour and discipline policy and apply it consistently, ensuring they log and record all incidents</w:t>
      </w:r>
    </w:p>
    <w:p w14:paraId="0E92A098" w14:textId="77777777" w:rsidR="00297C36" w:rsidRPr="00511511" w:rsidRDefault="00297C36" w:rsidP="00511511">
      <w:pPr>
        <w:numPr>
          <w:ilvl w:val="0"/>
          <w:numId w:val="13"/>
        </w:numPr>
        <w:spacing w:after="0" w:line="240" w:lineRule="auto"/>
        <w:ind w:left="714" w:hanging="357"/>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Treat all students with respect and kindness</w:t>
      </w:r>
    </w:p>
    <w:p w14:paraId="2A279FCB" w14:textId="77777777" w:rsidR="00297C36" w:rsidRPr="00511511" w:rsidRDefault="00297C36" w:rsidP="00511511">
      <w:pPr>
        <w:numPr>
          <w:ilvl w:val="0"/>
          <w:numId w:val="13"/>
        </w:numPr>
        <w:spacing w:after="0" w:line="240" w:lineRule="auto"/>
        <w:ind w:left="714" w:hanging="357"/>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Model expected behaviours and </w:t>
      </w:r>
      <w:proofErr w:type="gramStart"/>
      <w:r w:rsidRPr="00511511">
        <w:rPr>
          <w:rFonts w:ascii="Arial" w:eastAsia="Calibri" w:hAnsi="Arial" w:cs="Arial"/>
          <w:color w:val="auto"/>
          <w:sz w:val="24"/>
          <w:szCs w:val="24"/>
          <w:lang w:eastAsia="en-US"/>
        </w:rPr>
        <w:t>develop</w:t>
      </w:r>
      <w:proofErr w:type="gramEnd"/>
      <w:r w:rsidRPr="00511511">
        <w:rPr>
          <w:rFonts w:ascii="Arial" w:eastAsia="Calibri" w:hAnsi="Arial" w:cs="Arial"/>
          <w:color w:val="auto"/>
          <w:sz w:val="24"/>
          <w:szCs w:val="24"/>
          <w:lang w:eastAsia="en-US"/>
        </w:rPr>
        <w:t xml:space="preserve"> positive relationships</w:t>
      </w:r>
    </w:p>
    <w:p w14:paraId="4D29E78B" w14:textId="77777777" w:rsidR="00297C36" w:rsidRPr="00511511" w:rsidRDefault="00297C36" w:rsidP="00511511">
      <w:pPr>
        <w:numPr>
          <w:ilvl w:val="0"/>
          <w:numId w:val="13"/>
        </w:numPr>
        <w:spacing w:after="0" w:line="240" w:lineRule="auto"/>
        <w:ind w:left="714" w:hanging="357"/>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Raise pupil’s self-esteem by celebrating successes and letting them understand that they are valued</w:t>
      </w:r>
    </w:p>
    <w:p w14:paraId="5BA48D32" w14:textId="77777777" w:rsidR="00297C36" w:rsidRPr="00511511" w:rsidRDefault="00297C36" w:rsidP="00511511">
      <w:pPr>
        <w:numPr>
          <w:ilvl w:val="0"/>
          <w:numId w:val="13"/>
        </w:numPr>
        <w:spacing w:after="0" w:line="240" w:lineRule="auto"/>
        <w:ind w:left="714" w:hanging="357"/>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Reward, recognise and praise pupils’ effort and achievement</w:t>
      </w:r>
    </w:p>
    <w:p w14:paraId="52C99EDD" w14:textId="77777777" w:rsidR="00297C36" w:rsidRPr="00511511" w:rsidRDefault="00297C36" w:rsidP="00511511">
      <w:pPr>
        <w:numPr>
          <w:ilvl w:val="0"/>
          <w:numId w:val="13"/>
        </w:numPr>
        <w:spacing w:after="0" w:line="240" w:lineRule="auto"/>
        <w:ind w:left="714" w:hanging="357"/>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Ensure that they apply a restorative approach when following up in behaviour incidents</w:t>
      </w:r>
    </w:p>
    <w:p w14:paraId="1BE06D1D" w14:textId="77777777" w:rsidR="00297C36" w:rsidRPr="00511511" w:rsidRDefault="00297C36" w:rsidP="00511511">
      <w:pPr>
        <w:numPr>
          <w:ilvl w:val="0"/>
          <w:numId w:val="13"/>
        </w:numPr>
        <w:spacing w:after="0" w:line="240" w:lineRule="auto"/>
        <w:ind w:left="714" w:hanging="357"/>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Recognise that each pupil is an individual and may require specific support</w:t>
      </w:r>
    </w:p>
    <w:p w14:paraId="0BC6A96F" w14:textId="013CF365" w:rsidR="00297C36" w:rsidRPr="00511511" w:rsidRDefault="00297C36" w:rsidP="00511511">
      <w:pPr>
        <w:numPr>
          <w:ilvl w:val="0"/>
          <w:numId w:val="13"/>
        </w:numPr>
        <w:spacing w:after="0" w:line="240" w:lineRule="auto"/>
        <w:ind w:left="714" w:hanging="357"/>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Attend training, as directed, </w:t>
      </w:r>
      <w:proofErr w:type="gramStart"/>
      <w:r w:rsidRPr="00511511">
        <w:rPr>
          <w:rFonts w:ascii="Arial" w:eastAsia="Calibri" w:hAnsi="Arial" w:cs="Arial"/>
          <w:color w:val="auto"/>
          <w:sz w:val="24"/>
          <w:szCs w:val="24"/>
          <w:lang w:eastAsia="en-US"/>
        </w:rPr>
        <w:t>in order to</w:t>
      </w:r>
      <w:proofErr w:type="gramEnd"/>
      <w:r w:rsidRPr="00511511">
        <w:rPr>
          <w:rFonts w:ascii="Arial" w:eastAsia="Calibri" w:hAnsi="Arial" w:cs="Arial"/>
          <w:color w:val="auto"/>
          <w:sz w:val="24"/>
          <w:szCs w:val="24"/>
          <w:lang w:eastAsia="en-US"/>
        </w:rPr>
        <w:t xml:space="preserve"> be reminded of </w:t>
      </w:r>
      <w:r w:rsidR="00FA6DE2">
        <w:rPr>
          <w:rFonts w:ascii="Arial" w:eastAsia="Calibri" w:hAnsi="Arial" w:cs="Arial"/>
          <w:color w:val="auto"/>
          <w:sz w:val="24"/>
          <w:szCs w:val="24"/>
          <w:lang w:eastAsia="en-US"/>
        </w:rPr>
        <w:t>LITW</w:t>
      </w:r>
      <w:r w:rsidRPr="00511511">
        <w:rPr>
          <w:rFonts w:ascii="Arial" w:eastAsia="Calibri" w:hAnsi="Arial" w:cs="Arial"/>
          <w:color w:val="auto"/>
          <w:sz w:val="24"/>
          <w:szCs w:val="24"/>
          <w:lang w:eastAsia="en-US"/>
        </w:rPr>
        <w:t xml:space="preserve"> routines and expectations, as well as receiving information about individual students</w:t>
      </w:r>
    </w:p>
    <w:p w14:paraId="5F5ECE21" w14:textId="68D5EDB9" w:rsidR="00297C36" w:rsidRPr="00511511" w:rsidRDefault="00297C36" w:rsidP="00511511">
      <w:pPr>
        <w:numPr>
          <w:ilvl w:val="0"/>
          <w:numId w:val="13"/>
        </w:numPr>
        <w:spacing w:after="0" w:line="240" w:lineRule="auto"/>
        <w:ind w:left="714" w:hanging="357"/>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Ensure a zero-tolerance approach is maintained to instances of bullying relating to gender,</w:t>
      </w:r>
      <w:r w:rsidR="00511511" w:rsidRPr="00511511">
        <w:rPr>
          <w:rFonts w:ascii="Arial" w:eastAsia="Calibri" w:hAnsi="Arial" w:cs="Arial"/>
          <w:color w:val="auto"/>
          <w:sz w:val="24"/>
          <w:szCs w:val="24"/>
          <w:lang w:eastAsia="en-US"/>
        </w:rPr>
        <w:t xml:space="preserve"> </w:t>
      </w:r>
      <w:r w:rsidRPr="00511511">
        <w:rPr>
          <w:rFonts w:ascii="Arial" w:eastAsia="Calibri" w:hAnsi="Arial" w:cs="Arial"/>
          <w:color w:val="auto"/>
          <w:sz w:val="24"/>
          <w:szCs w:val="24"/>
          <w:lang w:eastAsia="en-US"/>
        </w:rPr>
        <w:t>race, sexuality, appearance or any other defining characteristic</w:t>
      </w:r>
    </w:p>
    <w:p w14:paraId="7C1EB88F" w14:textId="77777777" w:rsidR="001F2DDB" w:rsidRPr="00511511" w:rsidRDefault="001F2DDB" w:rsidP="00511511">
      <w:pPr>
        <w:spacing w:after="0" w:line="240" w:lineRule="auto"/>
        <w:ind w:left="714" w:firstLine="0"/>
        <w:jc w:val="both"/>
        <w:rPr>
          <w:rFonts w:ascii="Arial" w:eastAsia="Calibri" w:hAnsi="Arial" w:cs="Arial"/>
          <w:color w:val="auto"/>
          <w:sz w:val="24"/>
          <w:szCs w:val="24"/>
          <w:lang w:eastAsia="en-US"/>
        </w:rPr>
      </w:pPr>
    </w:p>
    <w:p w14:paraId="5316BAC7" w14:textId="77777777" w:rsidR="00297C36" w:rsidRPr="00511511" w:rsidRDefault="00297C36" w:rsidP="00511511">
      <w:pPr>
        <w:spacing w:after="160" w:line="240" w:lineRule="auto"/>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In addition, teaching staff are expected to:</w:t>
      </w:r>
    </w:p>
    <w:p w14:paraId="2A0848A0" w14:textId="44986BFC" w:rsidR="00297C36" w:rsidRPr="00511511" w:rsidRDefault="00297C36" w:rsidP="00511511">
      <w:pPr>
        <w:numPr>
          <w:ilvl w:val="0"/>
          <w:numId w:val="14"/>
        </w:numPr>
        <w:spacing w:after="0" w:line="240" w:lineRule="auto"/>
        <w:ind w:left="714" w:hanging="357"/>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Create an environment that is organised, resourced, warm, friendly, exciting and reflects the character of the </w:t>
      </w:r>
      <w:r w:rsidR="002A65E6">
        <w:rPr>
          <w:rFonts w:ascii="Arial" w:eastAsia="Calibri" w:hAnsi="Arial" w:cs="Arial"/>
          <w:color w:val="auto"/>
          <w:sz w:val="24"/>
          <w:szCs w:val="24"/>
          <w:lang w:eastAsia="en-US"/>
        </w:rPr>
        <w:t>provision.</w:t>
      </w:r>
    </w:p>
    <w:p w14:paraId="1AD6DDEC" w14:textId="5F4F17C6" w:rsidR="00297C36" w:rsidRPr="00511511" w:rsidRDefault="00297C36" w:rsidP="00511511">
      <w:pPr>
        <w:numPr>
          <w:ilvl w:val="0"/>
          <w:numId w:val="14"/>
        </w:numPr>
        <w:spacing w:after="0" w:line="240" w:lineRule="auto"/>
        <w:ind w:left="714" w:hanging="357"/>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Greet the children at the door and ensure they enter the </w:t>
      </w:r>
      <w:r w:rsidR="006714A0">
        <w:rPr>
          <w:rFonts w:ascii="Arial" w:eastAsia="Calibri" w:hAnsi="Arial" w:cs="Arial"/>
          <w:color w:val="auto"/>
          <w:sz w:val="24"/>
          <w:szCs w:val="24"/>
          <w:lang w:eastAsia="en-US"/>
        </w:rPr>
        <w:t>learning environment</w:t>
      </w:r>
      <w:r w:rsidRPr="00511511">
        <w:rPr>
          <w:rFonts w:ascii="Arial" w:eastAsia="Calibri" w:hAnsi="Arial" w:cs="Arial"/>
          <w:color w:val="auto"/>
          <w:sz w:val="24"/>
          <w:szCs w:val="24"/>
          <w:lang w:eastAsia="en-US"/>
        </w:rPr>
        <w:t xml:space="preserve"> in a calm, orderly manner</w:t>
      </w:r>
    </w:p>
    <w:p w14:paraId="400C5843" w14:textId="113E5BB7" w:rsidR="00297C36" w:rsidRPr="00511511" w:rsidRDefault="00297C36" w:rsidP="00511511">
      <w:pPr>
        <w:numPr>
          <w:ilvl w:val="0"/>
          <w:numId w:val="14"/>
        </w:numPr>
        <w:spacing w:after="0" w:line="240" w:lineRule="auto"/>
        <w:ind w:left="714" w:hanging="357"/>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Set clear routines for ready to learn and transitions</w:t>
      </w:r>
    </w:p>
    <w:p w14:paraId="34A2DEA7" w14:textId="771875AF" w:rsidR="00297C36" w:rsidRPr="00511511" w:rsidRDefault="00297C36" w:rsidP="00511511">
      <w:pPr>
        <w:numPr>
          <w:ilvl w:val="0"/>
          <w:numId w:val="14"/>
        </w:numPr>
        <w:spacing w:after="0" w:line="240" w:lineRule="auto"/>
        <w:ind w:left="714" w:hanging="357"/>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Use seating plans</w:t>
      </w:r>
      <w:r w:rsidR="00235D07">
        <w:rPr>
          <w:rFonts w:ascii="Arial" w:eastAsia="Calibri" w:hAnsi="Arial" w:cs="Arial"/>
          <w:color w:val="auto"/>
          <w:sz w:val="24"/>
          <w:szCs w:val="24"/>
          <w:lang w:eastAsia="en-US"/>
        </w:rPr>
        <w:t xml:space="preserve"> </w:t>
      </w:r>
      <w:proofErr w:type="spellStart"/>
      <w:r w:rsidR="00235D07">
        <w:rPr>
          <w:rFonts w:ascii="Arial" w:eastAsia="Calibri" w:hAnsi="Arial" w:cs="Arial"/>
          <w:color w:val="auto"/>
          <w:sz w:val="24"/>
          <w:szCs w:val="24"/>
          <w:lang w:eastAsia="en-US"/>
        </w:rPr>
        <w:t>where</w:t>
      </w:r>
      <w:proofErr w:type="spellEnd"/>
      <w:r w:rsidR="00235D07">
        <w:rPr>
          <w:rFonts w:ascii="Arial" w:eastAsia="Calibri" w:hAnsi="Arial" w:cs="Arial"/>
          <w:color w:val="auto"/>
          <w:sz w:val="24"/>
          <w:szCs w:val="24"/>
          <w:lang w:eastAsia="en-US"/>
        </w:rPr>
        <w:t xml:space="preserve"> required</w:t>
      </w:r>
      <w:r w:rsidRPr="00511511">
        <w:rPr>
          <w:rFonts w:ascii="Arial" w:eastAsia="Calibri" w:hAnsi="Arial" w:cs="Arial"/>
          <w:color w:val="auto"/>
          <w:sz w:val="24"/>
          <w:szCs w:val="24"/>
          <w:lang w:eastAsia="en-US"/>
        </w:rPr>
        <w:t xml:space="preserve"> to promote positive behaviour and relationships</w:t>
      </w:r>
    </w:p>
    <w:p w14:paraId="67447E1D" w14:textId="0687C3D3" w:rsidR="00297C36" w:rsidRPr="00511511" w:rsidRDefault="00297C36" w:rsidP="00511511">
      <w:pPr>
        <w:numPr>
          <w:ilvl w:val="0"/>
          <w:numId w:val="14"/>
        </w:numPr>
        <w:spacing w:after="0" w:line="240" w:lineRule="auto"/>
        <w:ind w:left="714" w:hanging="357"/>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 xml:space="preserve">Have </w:t>
      </w:r>
      <w:r w:rsidR="00C10BDB">
        <w:rPr>
          <w:rFonts w:ascii="Arial" w:eastAsia="Calibri" w:hAnsi="Arial" w:cs="Arial"/>
          <w:color w:val="auto"/>
          <w:sz w:val="24"/>
          <w:szCs w:val="24"/>
          <w:lang w:eastAsia="en-US"/>
        </w:rPr>
        <w:t>a regulation task ready for the start of each session.</w:t>
      </w:r>
    </w:p>
    <w:p w14:paraId="49A70962" w14:textId="7F4F5FBB" w:rsidR="00297C36" w:rsidRPr="00511511" w:rsidRDefault="00297C36" w:rsidP="00511511">
      <w:pPr>
        <w:numPr>
          <w:ilvl w:val="0"/>
          <w:numId w:val="14"/>
        </w:numPr>
        <w:spacing w:after="0" w:line="240" w:lineRule="auto"/>
        <w:ind w:left="714" w:hanging="357"/>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Plan differentiated lessons that challenge students</w:t>
      </w:r>
      <w:r w:rsidR="00C10BDB">
        <w:rPr>
          <w:rFonts w:ascii="Arial" w:eastAsia="Calibri" w:hAnsi="Arial" w:cs="Arial"/>
          <w:color w:val="auto"/>
          <w:sz w:val="24"/>
          <w:szCs w:val="24"/>
          <w:lang w:eastAsia="en-US"/>
        </w:rPr>
        <w:t xml:space="preserve"> in accordance with their individual curriculum plans.</w:t>
      </w:r>
    </w:p>
    <w:p w14:paraId="281FCF31" w14:textId="77777777" w:rsidR="00297C36" w:rsidRPr="00511511" w:rsidRDefault="00297C36" w:rsidP="00511511">
      <w:pPr>
        <w:numPr>
          <w:ilvl w:val="0"/>
          <w:numId w:val="14"/>
        </w:numPr>
        <w:spacing w:after="0" w:line="240" w:lineRule="auto"/>
        <w:ind w:left="714" w:hanging="357"/>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lastRenderedPageBreak/>
        <w:t xml:space="preserve">Read pupil support plans (SEND &amp; Behaviour) </w:t>
      </w:r>
      <w:proofErr w:type="gramStart"/>
      <w:r w:rsidRPr="00511511">
        <w:rPr>
          <w:rFonts w:ascii="Arial" w:eastAsia="Calibri" w:hAnsi="Arial" w:cs="Arial"/>
          <w:color w:val="auto"/>
          <w:sz w:val="24"/>
          <w:szCs w:val="24"/>
          <w:lang w:eastAsia="en-US"/>
        </w:rPr>
        <w:t>in order to</w:t>
      </w:r>
      <w:proofErr w:type="gramEnd"/>
      <w:r w:rsidRPr="00511511">
        <w:rPr>
          <w:rFonts w:ascii="Arial" w:eastAsia="Calibri" w:hAnsi="Arial" w:cs="Arial"/>
          <w:color w:val="auto"/>
          <w:sz w:val="24"/>
          <w:szCs w:val="24"/>
          <w:lang w:eastAsia="en-US"/>
        </w:rPr>
        <w:t xml:space="preserve"> make appropriate adjustments to strategies used, to meet individual needs</w:t>
      </w:r>
    </w:p>
    <w:p w14:paraId="675C556D" w14:textId="77777777" w:rsidR="00297C36" w:rsidRPr="00511511" w:rsidRDefault="00297C36" w:rsidP="00511511">
      <w:pPr>
        <w:numPr>
          <w:ilvl w:val="0"/>
          <w:numId w:val="14"/>
        </w:numPr>
        <w:spacing w:after="0" w:line="240" w:lineRule="auto"/>
        <w:ind w:left="714" w:hanging="357"/>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Ensure all behaviour incidents are logged. Any safeguarding or bullying related issues are also logged/reported</w:t>
      </w:r>
    </w:p>
    <w:p w14:paraId="5C463380" w14:textId="3A113E52" w:rsidR="00297C36" w:rsidRDefault="00297C36" w:rsidP="00511511">
      <w:pPr>
        <w:numPr>
          <w:ilvl w:val="0"/>
          <w:numId w:val="14"/>
        </w:numPr>
        <w:spacing w:after="0" w:line="240" w:lineRule="auto"/>
        <w:ind w:left="714" w:hanging="357"/>
        <w:jc w:val="both"/>
        <w:rPr>
          <w:rFonts w:ascii="Arial" w:eastAsia="Calibri" w:hAnsi="Arial" w:cs="Arial"/>
          <w:color w:val="auto"/>
          <w:sz w:val="24"/>
          <w:szCs w:val="24"/>
          <w:lang w:eastAsia="en-US"/>
        </w:rPr>
      </w:pPr>
      <w:r w:rsidRPr="00511511">
        <w:rPr>
          <w:rFonts w:ascii="Arial" w:eastAsia="Calibri" w:hAnsi="Arial" w:cs="Arial"/>
          <w:color w:val="auto"/>
          <w:sz w:val="24"/>
          <w:szCs w:val="24"/>
          <w:lang w:eastAsia="en-US"/>
        </w:rPr>
        <w:t>Support pupils at key points of transition, such as to their next destinations</w:t>
      </w:r>
    </w:p>
    <w:p w14:paraId="42909267" w14:textId="3F4D3F40" w:rsidR="00696520" w:rsidRDefault="00696520" w:rsidP="00696520">
      <w:pPr>
        <w:spacing w:after="0" w:line="240" w:lineRule="auto"/>
        <w:jc w:val="both"/>
        <w:rPr>
          <w:rFonts w:ascii="Arial" w:eastAsia="Calibri" w:hAnsi="Arial" w:cs="Arial"/>
          <w:color w:val="auto"/>
          <w:sz w:val="24"/>
          <w:szCs w:val="24"/>
          <w:lang w:eastAsia="en-US"/>
        </w:rPr>
      </w:pPr>
    </w:p>
    <w:p w14:paraId="5F70CAD5" w14:textId="77777777" w:rsidR="00696520" w:rsidRDefault="00696520" w:rsidP="00696520">
      <w:pPr>
        <w:spacing w:after="0" w:line="240" w:lineRule="auto"/>
        <w:jc w:val="both"/>
        <w:rPr>
          <w:rFonts w:ascii="Arial" w:eastAsia="Calibri" w:hAnsi="Arial" w:cs="Arial"/>
          <w:color w:val="auto"/>
          <w:sz w:val="24"/>
          <w:szCs w:val="24"/>
          <w:lang w:eastAsia="en-US"/>
        </w:rPr>
      </w:pPr>
    </w:p>
    <w:p w14:paraId="06608BE0" w14:textId="01694AD4" w:rsidR="00696520" w:rsidRPr="00696520" w:rsidRDefault="00696520" w:rsidP="00696520">
      <w:pPr>
        <w:spacing w:after="0" w:line="240" w:lineRule="auto"/>
        <w:jc w:val="both"/>
        <w:rPr>
          <w:rFonts w:ascii="Arial" w:eastAsia="Calibri" w:hAnsi="Arial" w:cs="Arial"/>
          <w:b/>
          <w:bCs/>
          <w:color w:val="auto"/>
          <w:sz w:val="24"/>
          <w:szCs w:val="24"/>
          <w:lang w:eastAsia="en-US"/>
        </w:rPr>
      </w:pPr>
      <w:r w:rsidRPr="00696520">
        <w:rPr>
          <w:rFonts w:ascii="Arial" w:eastAsia="Calibri" w:hAnsi="Arial" w:cs="Arial"/>
          <w:b/>
          <w:bCs/>
          <w:color w:val="auto"/>
          <w:sz w:val="24"/>
          <w:szCs w:val="24"/>
          <w:lang w:eastAsia="en-US"/>
        </w:rPr>
        <w:t>Responsibilities of Parents/Carers</w:t>
      </w:r>
    </w:p>
    <w:p w14:paraId="3F684B6E" w14:textId="77777777" w:rsidR="00696520" w:rsidRPr="00696520" w:rsidRDefault="00696520" w:rsidP="00696520">
      <w:pPr>
        <w:spacing w:after="0" w:line="240" w:lineRule="auto"/>
        <w:jc w:val="both"/>
        <w:rPr>
          <w:rFonts w:ascii="Arial" w:eastAsia="Calibri" w:hAnsi="Arial" w:cs="Arial"/>
          <w:color w:val="auto"/>
          <w:sz w:val="24"/>
          <w:szCs w:val="24"/>
          <w:lang w:eastAsia="en-US"/>
        </w:rPr>
      </w:pPr>
    </w:p>
    <w:p w14:paraId="40E2BE88" w14:textId="2489A60C" w:rsidR="00696520" w:rsidRDefault="00696520" w:rsidP="00696520">
      <w:pPr>
        <w:spacing w:after="0" w:line="240" w:lineRule="auto"/>
        <w:jc w:val="both"/>
        <w:rPr>
          <w:rFonts w:ascii="Arial" w:eastAsia="Calibri" w:hAnsi="Arial" w:cs="Arial"/>
          <w:color w:val="auto"/>
          <w:sz w:val="24"/>
          <w:szCs w:val="24"/>
          <w:lang w:eastAsia="en-US"/>
        </w:rPr>
      </w:pPr>
      <w:r w:rsidRPr="00696520">
        <w:rPr>
          <w:rFonts w:ascii="Arial" w:eastAsia="Calibri" w:hAnsi="Arial" w:cs="Arial"/>
          <w:color w:val="auto"/>
          <w:sz w:val="24"/>
          <w:szCs w:val="24"/>
          <w:lang w:eastAsia="en-US"/>
        </w:rPr>
        <w:t>We recognise that working in partnership with parents/carers is vital in supporting each individual pupil to strive for personal best. In order to support us in this, we require parents/carers to:</w:t>
      </w:r>
    </w:p>
    <w:p w14:paraId="4FB3E357" w14:textId="77777777" w:rsidR="00696520" w:rsidRPr="00696520" w:rsidRDefault="00696520" w:rsidP="00696520">
      <w:pPr>
        <w:spacing w:after="0" w:line="240" w:lineRule="auto"/>
        <w:jc w:val="both"/>
        <w:rPr>
          <w:rFonts w:ascii="Arial" w:eastAsia="Calibri" w:hAnsi="Arial" w:cs="Arial"/>
          <w:color w:val="auto"/>
          <w:sz w:val="24"/>
          <w:szCs w:val="24"/>
          <w:lang w:eastAsia="en-US"/>
        </w:rPr>
      </w:pPr>
    </w:p>
    <w:p w14:paraId="55B43D0C" w14:textId="74AC06E1" w:rsidR="00696520" w:rsidRPr="00696520" w:rsidRDefault="00696520" w:rsidP="00696520">
      <w:pPr>
        <w:numPr>
          <w:ilvl w:val="0"/>
          <w:numId w:val="16"/>
        </w:numPr>
        <w:spacing w:after="0" w:line="240" w:lineRule="auto"/>
        <w:jc w:val="both"/>
        <w:rPr>
          <w:rFonts w:ascii="Arial" w:eastAsia="Calibri" w:hAnsi="Arial" w:cs="Arial"/>
          <w:color w:val="auto"/>
          <w:sz w:val="24"/>
          <w:szCs w:val="24"/>
          <w:lang w:eastAsia="en-US"/>
        </w:rPr>
      </w:pPr>
      <w:r w:rsidRPr="00696520">
        <w:rPr>
          <w:rFonts w:ascii="Arial" w:eastAsia="Calibri" w:hAnsi="Arial" w:cs="Arial"/>
          <w:color w:val="auto"/>
          <w:sz w:val="24"/>
          <w:szCs w:val="24"/>
          <w:lang w:eastAsia="en-US"/>
        </w:rPr>
        <w:t xml:space="preserve">Sign the home </w:t>
      </w:r>
      <w:r w:rsidR="00FA6DE2">
        <w:rPr>
          <w:rFonts w:ascii="Arial" w:eastAsia="Calibri" w:hAnsi="Arial" w:cs="Arial"/>
          <w:color w:val="auto"/>
          <w:sz w:val="24"/>
          <w:szCs w:val="24"/>
          <w:lang w:eastAsia="en-US"/>
        </w:rPr>
        <w:t>provision</w:t>
      </w:r>
      <w:r w:rsidRPr="00696520">
        <w:rPr>
          <w:rFonts w:ascii="Arial" w:eastAsia="Calibri" w:hAnsi="Arial" w:cs="Arial"/>
          <w:color w:val="auto"/>
          <w:sz w:val="24"/>
          <w:szCs w:val="24"/>
          <w:lang w:eastAsia="en-US"/>
        </w:rPr>
        <w:t xml:space="preserve"> agreement as an indication of support for </w:t>
      </w:r>
      <w:r w:rsidR="00FA6DE2">
        <w:rPr>
          <w:rFonts w:ascii="Arial" w:eastAsia="Calibri" w:hAnsi="Arial" w:cs="Arial"/>
          <w:color w:val="auto"/>
          <w:sz w:val="24"/>
          <w:szCs w:val="24"/>
          <w:lang w:eastAsia="en-US"/>
        </w:rPr>
        <w:t>LITW’s</w:t>
      </w:r>
      <w:r w:rsidRPr="00696520">
        <w:rPr>
          <w:rFonts w:ascii="Arial" w:eastAsia="Calibri" w:hAnsi="Arial" w:cs="Arial"/>
          <w:color w:val="auto"/>
          <w:sz w:val="24"/>
          <w:szCs w:val="24"/>
          <w:lang w:eastAsia="en-US"/>
        </w:rPr>
        <w:t xml:space="preserve"> systems and routines</w:t>
      </w:r>
    </w:p>
    <w:p w14:paraId="7E96E6CC" w14:textId="78C725C9" w:rsidR="00696520" w:rsidRPr="00696520" w:rsidRDefault="00696520" w:rsidP="00696520">
      <w:pPr>
        <w:numPr>
          <w:ilvl w:val="0"/>
          <w:numId w:val="16"/>
        </w:numPr>
        <w:spacing w:after="0" w:line="240" w:lineRule="auto"/>
        <w:jc w:val="both"/>
        <w:rPr>
          <w:rFonts w:ascii="Arial" w:eastAsia="Calibri" w:hAnsi="Arial" w:cs="Arial"/>
          <w:color w:val="auto"/>
          <w:sz w:val="24"/>
          <w:szCs w:val="24"/>
          <w:lang w:eastAsia="en-US"/>
        </w:rPr>
      </w:pPr>
      <w:r w:rsidRPr="00696520">
        <w:rPr>
          <w:rFonts w:ascii="Arial" w:eastAsia="Calibri" w:hAnsi="Arial" w:cs="Arial"/>
          <w:color w:val="auto"/>
          <w:sz w:val="24"/>
          <w:szCs w:val="24"/>
          <w:lang w:eastAsia="en-US"/>
        </w:rPr>
        <w:t xml:space="preserve">Maintain regular contact with </w:t>
      </w:r>
      <w:r w:rsidR="00773DBE">
        <w:rPr>
          <w:rFonts w:ascii="Arial" w:eastAsia="Calibri" w:hAnsi="Arial" w:cs="Arial"/>
          <w:color w:val="auto"/>
          <w:sz w:val="24"/>
          <w:szCs w:val="24"/>
          <w:lang w:eastAsia="en-US"/>
        </w:rPr>
        <w:t>LITW</w:t>
      </w:r>
      <w:r w:rsidRPr="00696520">
        <w:rPr>
          <w:rFonts w:ascii="Arial" w:eastAsia="Calibri" w:hAnsi="Arial" w:cs="Arial"/>
          <w:color w:val="auto"/>
          <w:sz w:val="24"/>
          <w:szCs w:val="24"/>
          <w:lang w:eastAsia="en-US"/>
        </w:rPr>
        <w:t>, informing us when their child will be absent and liaising with us regarding any issues which might affect their child’s behaviour or emotional welfare</w:t>
      </w:r>
    </w:p>
    <w:p w14:paraId="7E212075" w14:textId="56A0DE82" w:rsidR="00696520" w:rsidRPr="00696520" w:rsidRDefault="00696520" w:rsidP="00696520">
      <w:pPr>
        <w:numPr>
          <w:ilvl w:val="0"/>
          <w:numId w:val="16"/>
        </w:numPr>
        <w:spacing w:after="0" w:line="240" w:lineRule="auto"/>
        <w:jc w:val="both"/>
        <w:rPr>
          <w:rFonts w:ascii="Arial" w:eastAsia="Calibri" w:hAnsi="Arial" w:cs="Arial"/>
          <w:color w:val="auto"/>
          <w:sz w:val="24"/>
          <w:szCs w:val="24"/>
          <w:lang w:eastAsia="en-US"/>
        </w:rPr>
      </w:pPr>
      <w:r w:rsidRPr="00696520">
        <w:rPr>
          <w:rFonts w:ascii="Arial" w:eastAsia="Calibri" w:hAnsi="Arial" w:cs="Arial"/>
          <w:color w:val="auto"/>
          <w:sz w:val="24"/>
          <w:szCs w:val="24"/>
          <w:lang w:eastAsia="en-US"/>
        </w:rPr>
        <w:t xml:space="preserve">Ensuring that their child attends </w:t>
      </w:r>
      <w:r w:rsidR="00773DBE">
        <w:rPr>
          <w:rFonts w:ascii="Arial" w:eastAsia="Calibri" w:hAnsi="Arial" w:cs="Arial"/>
          <w:color w:val="auto"/>
          <w:sz w:val="24"/>
          <w:szCs w:val="24"/>
          <w:lang w:eastAsia="en-US"/>
        </w:rPr>
        <w:t>LITW</w:t>
      </w:r>
      <w:r w:rsidRPr="00696520">
        <w:rPr>
          <w:rFonts w:ascii="Arial" w:eastAsia="Calibri" w:hAnsi="Arial" w:cs="Arial"/>
          <w:color w:val="auto"/>
          <w:sz w:val="24"/>
          <w:szCs w:val="24"/>
          <w:lang w:eastAsia="en-US"/>
        </w:rPr>
        <w:t xml:space="preserve"> ready to learn, with the necessary equipment, uniform and is emotionally ready and open to learning</w:t>
      </w:r>
    </w:p>
    <w:p w14:paraId="57E72E8D" w14:textId="11B65CA3" w:rsidR="00696520" w:rsidRPr="00696520" w:rsidRDefault="00696520" w:rsidP="00696520">
      <w:pPr>
        <w:numPr>
          <w:ilvl w:val="0"/>
          <w:numId w:val="16"/>
        </w:numPr>
        <w:spacing w:after="0" w:line="240" w:lineRule="auto"/>
        <w:jc w:val="both"/>
        <w:rPr>
          <w:rFonts w:ascii="Arial" w:eastAsia="Calibri" w:hAnsi="Arial" w:cs="Arial"/>
          <w:color w:val="auto"/>
          <w:sz w:val="24"/>
          <w:szCs w:val="24"/>
          <w:lang w:eastAsia="en-US"/>
        </w:rPr>
      </w:pPr>
      <w:r w:rsidRPr="00696520">
        <w:rPr>
          <w:rFonts w:ascii="Arial" w:eastAsia="Calibri" w:hAnsi="Arial" w:cs="Arial"/>
          <w:color w:val="auto"/>
          <w:sz w:val="24"/>
          <w:szCs w:val="24"/>
          <w:lang w:eastAsia="en-US"/>
        </w:rPr>
        <w:t xml:space="preserve">Attend meetings as required </w:t>
      </w:r>
      <w:proofErr w:type="gramStart"/>
      <w:r w:rsidRPr="00696520">
        <w:rPr>
          <w:rFonts w:ascii="Arial" w:eastAsia="Calibri" w:hAnsi="Arial" w:cs="Arial"/>
          <w:color w:val="auto"/>
          <w:sz w:val="24"/>
          <w:szCs w:val="24"/>
          <w:lang w:eastAsia="en-US"/>
        </w:rPr>
        <w:t>in order to</w:t>
      </w:r>
      <w:proofErr w:type="gramEnd"/>
      <w:r w:rsidRPr="00696520">
        <w:rPr>
          <w:rFonts w:ascii="Arial" w:eastAsia="Calibri" w:hAnsi="Arial" w:cs="Arial"/>
          <w:color w:val="auto"/>
          <w:sz w:val="24"/>
          <w:szCs w:val="24"/>
          <w:lang w:eastAsia="en-US"/>
        </w:rPr>
        <w:t xml:space="preserve"> identify and address any concerns, and ensure appropriate support is in place by </w:t>
      </w:r>
      <w:r w:rsidR="00773DBE">
        <w:rPr>
          <w:rFonts w:ascii="Arial" w:eastAsia="Calibri" w:hAnsi="Arial" w:cs="Arial"/>
          <w:color w:val="auto"/>
          <w:sz w:val="24"/>
          <w:szCs w:val="24"/>
          <w:lang w:eastAsia="en-US"/>
        </w:rPr>
        <w:t>LITW</w:t>
      </w:r>
      <w:r w:rsidRPr="00696520">
        <w:rPr>
          <w:rFonts w:ascii="Arial" w:eastAsia="Calibri" w:hAnsi="Arial" w:cs="Arial"/>
          <w:color w:val="auto"/>
          <w:sz w:val="24"/>
          <w:szCs w:val="24"/>
          <w:lang w:eastAsia="en-US"/>
        </w:rPr>
        <w:t xml:space="preserve"> staff, other professionals</w:t>
      </w:r>
    </w:p>
    <w:p w14:paraId="5AF1AF69" w14:textId="77777777" w:rsidR="00696520" w:rsidRPr="00696520" w:rsidRDefault="00696520" w:rsidP="00696520">
      <w:pPr>
        <w:numPr>
          <w:ilvl w:val="0"/>
          <w:numId w:val="16"/>
        </w:numPr>
        <w:spacing w:after="0" w:line="240" w:lineRule="auto"/>
        <w:jc w:val="both"/>
        <w:rPr>
          <w:rFonts w:ascii="Arial" w:eastAsia="Calibri" w:hAnsi="Arial" w:cs="Arial"/>
          <w:color w:val="auto"/>
          <w:sz w:val="24"/>
          <w:szCs w:val="24"/>
          <w:lang w:eastAsia="en-US"/>
        </w:rPr>
      </w:pPr>
      <w:r w:rsidRPr="00696520">
        <w:rPr>
          <w:rFonts w:ascii="Arial" w:eastAsia="Calibri" w:hAnsi="Arial" w:cs="Arial"/>
          <w:color w:val="auto"/>
          <w:sz w:val="24"/>
          <w:szCs w:val="24"/>
          <w:lang w:eastAsia="en-US"/>
        </w:rPr>
        <w:t>Ensure at least two contact details are provided for each child, and ensure that these are kept up to date, so that immediate contact can be made in the event of an emergency</w:t>
      </w:r>
    </w:p>
    <w:p w14:paraId="432184F3" w14:textId="77777777" w:rsidR="00696520" w:rsidRDefault="00696520" w:rsidP="00696520">
      <w:pPr>
        <w:spacing w:after="0" w:line="240" w:lineRule="auto"/>
        <w:jc w:val="both"/>
        <w:rPr>
          <w:rFonts w:ascii="Arial" w:eastAsia="Calibri" w:hAnsi="Arial" w:cs="Arial"/>
          <w:color w:val="auto"/>
          <w:sz w:val="24"/>
          <w:szCs w:val="24"/>
          <w:lang w:eastAsia="en-US"/>
        </w:rPr>
      </w:pPr>
    </w:p>
    <w:p w14:paraId="12CA020B" w14:textId="77777777" w:rsidR="00696520" w:rsidRDefault="00696520" w:rsidP="00696520">
      <w:pPr>
        <w:spacing w:after="0" w:line="240" w:lineRule="auto"/>
        <w:jc w:val="both"/>
        <w:rPr>
          <w:rFonts w:ascii="Arial" w:eastAsia="Calibri" w:hAnsi="Arial" w:cs="Arial"/>
          <w:b/>
          <w:bCs/>
          <w:color w:val="auto"/>
          <w:sz w:val="24"/>
          <w:szCs w:val="24"/>
          <w:lang w:eastAsia="en-US"/>
        </w:rPr>
      </w:pPr>
    </w:p>
    <w:p w14:paraId="04E34755" w14:textId="6E356E01" w:rsidR="00696520" w:rsidRPr="00696520" w:rsidRDefault="00696520" w:rsidP="00696520">
      <w:pPr>
        <w:spacing w:after="0" w:line="240" w:lineRule="auto"/>
        <w:jc w:val="both"/>
        <w:rPr>
          <w:rFonts w:ascii="Arial" w:eastAsia="Calibri" w:hAnsi="Arial" w:cs="Arial"/>
          <w:b/>
          <w:bCs/>
          <w:color w:val="auto"/>
          <w:sz w:val="24"/>
          <w:szCs w:val="24"/>
          <w:lang w:eastAsia="en-US"/>
        </w:rPr>
      </w:pPr>
      <w:r w:rsidRPr="00696520">
        <w:rPr>
          <w:rFonts w:ascii="Arial" w:eastAsia="Calibri" w:hAnsi="Arial" w:cs="Arial"/>
          <w:b/>
          <w:bCs/>
          <w:color w:val="auto"/>
          <w:sz w:val="24"/>
          <w:szCs w:val="24"/>
          <w:lang w:eastAsia="en-US"/>
        </w:rPr>
        <w:t>Responsibilities of Pupils</w:t>
      </w:r>
    </w:p>
    <w:p w14:paraId="0B4D0370" w14:textId="77777777" w:rsidR="00696520" w:rsidRPr="00696520" w:rsidRDefault="00696520" w:rsidP="00696520">
      <w:pPr>
        <w:spacing w:after="0" w:line="240" w:lineRule="auto"/>
        <w:jc w:val="both"/>
        <w:rPr>
          <w:rFonts w:ascii="Arial" w:eastAsia="Calibri" w:hAnsi="Arial" w:cs="Arial"/>
          <w:color w:val="auto"/>
          <w:sz w:val="24"/>
          <w:szCs w:val="24"/>
          <w:lang w:eastAsia="en-US"/>
        </w:rPr>
      </w:pPr>
    </w:p>
    <w:p w14:paraId="1E3448D8" w14:textId="77777777" w:rsidR="00696520" w:rsidRPr="00696520" w:rsidRDefault="00696520" w:rsidP="00696520">
      <w:pPr>
        <w:numPr>
          <w:ilvl w:val="0"/>
          <w:numId w:val="17"/>
        </w:numPr>
        <w:spacing w:after="0" w:line="240" w:lineRule="auto"/>
        <w:jc w:val="both"/>
        <w:rPr>
          <w:rFonts w:ascii="Arial" w:eastAsia="Calibri" w:hAnsi="Arial" w:cs="Arial"/>
          <w:color w:val="auto"/>
          <w:sz w:val="24"/>
          <w:szCs w:val="24"/>
          <w:lang w:eastAsia="en-US"/>
        </w:rPr>
      </w:pPr>
      <w:r w:rsidRPr="00696520">
        <w:rPr>
          <w:rFonts w:ascii="Arial" w:eastAsia="Calibri" w:hAnsi="Arial" w:cs="Arial"/>
          <w:color w:val="auto"/>
          <w:sz w:val="24"/>
          <w:szCs w:val="24"/>
          <w:lang w:eastAsia="en-US"/>
        </w:rPr>
        <w:t>Pupils are given clear guidelines and boundaries which form the basis of routines, procedures and traditions. Students will be helped to understand the rationale for guidelines and boundaries, and</w:t>
      </w:r>
    </w:p>
    <w:p w14:paraId="56DB4C73" w14:textId="79797BBF" w:rsidR="00696520" w:rsidRPr="00696520" w:rsidRDefault="00696520" w:rsidP="00696520">
      <w:pPr>
        <w:numPr>
          <w:ilvl w:val="0"/>
          <w:numId w:val="17"/>
        </w:numPr>
        <w:spacing w:after="0" w:line="240" w:lineRule="auto"/>
        <w:jc w:val="both"/>
        <w:rPr>
          <w:rFonts w:ascii="Arial" w:eastAsia="Calibri" w:hAnsi="Arial" w:cs="Arial"/>
          <w:color w:val="auto"/>
          <w:sz w:val="24"/>
          <w:szCs w:val="24"/>
          <w:lang w:eastAsia="en-US"/>
        </w:rPr>
      </w:pPr>
      <w:r w:rsidRPr="00696520">
        <w:rPr>
          <w:rFonts w:ascii="Arial" w:eastAsia="Calibri" w:hAnsi="Arial" w:cs="Arial"/>
          <w:color w:val="auto"/>
          <w:sz w:val="24"/>
          <w:szCs w:val="24"/>
          <w:lang w:eastAsia="en-US"/>
        </w:rPr>
        <w:t xml:space="preserve">Learn that discipline is a manifestation of a parent’s (or </w:t>
      </w:r>
      <w:r w:rsidR="00773DBE">
        <w:rPr>
          <w:rFonts w:ascii="Arial" w:eastAsia="Calibri" w:hAnsi="Arial" w:cs="Arial"/>
          <w:color w:val="auto"/>
          <w:sz w:val="24"/>
          <w:szCs w:val="24"/>
          <w:lang w:eastAsia="en-US"/>
        </w:rPr>
        <w:t>LITW’s</w:t>
      </w:r>
      <w:r w:rsidRPr="00696520">
        <w:rPr>
          <w:rFonts w:ascii="Arial" w:eastAsia="Calibri" w:hAnsi="Arial" w:cs="Arial"/>
          <w:color w:val="auto"/>
          <w:sz w:val="24"/>
          <w:szCs w:val="24"/>
          <w:lang w:eastAsia="en-US"/>
        </w:rPr>
        <w:t xml:space="preserve">) care for them. </w:t>
      </w:r>
    </w:p>
    <w:p w14:paraId="3A891772" w14:textId="77777777" w:rsidR="00696520" w:rsidRDefault="00696520" w:rsidP="00696520">
      <w:pPr>
        <w:spacing w:after="0" w:line="240" w:lineRule="auto"/>
        <w:jc w:val="both"/>
        <w:rPr>
          <w:rFonts w:ascii="Arial" w:eastAsia="Calibri" w:hAnsi="Arial" w:cs="Arial"/>
          <w:color w:val="auto"/>
          <w:sz w:val="24"/>
          <w:szCs w:val="24"/>
          <w:lang w:eastAsia="en-US"/>
        </w:rPr>
      </w:pPr>
    </w:p>
    <w:p w14:paraId="16D1CF6A" w14:textId="3F51CFF4" w:rsidR="00696520" w:rsidRDefault="00773DBE" w:rsidP="00696520">
      <w:pPr>
        <w:spacing w:after="0" w:line="240" w:lineRule="auto"/>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Liberty in the Wild</w:t>
      </w:r>
      <w:r w:rsidR="00696520" w:rsidRPr="00696520">
        <w:rPr>
          <w:rFonts w:ascii="Arial" w:eastAsia="Calibri" w:hAnsi="Arial" w:cs="Arial"/>
          <w:color w:val="auto"/>
          <w:sz w:val="24"/>
          <w:szCs w:val="24"/>
          <w:lang w:eastAsia="en-US"/>
        </w:rPr>
        <w:t xml:space="preserve"> expects every pupil’s best in:</w:t>
      </w:r>
    </w:p>
    <w:p w14:paraId="4D07C491" w14:textId="77777777" w:rsidR="00696520" w:rsidRPr="00696520" w:rsidRDefault="00696520" w:rsidP="00696520">
      <w:pPr>
        <w:spacing w:after="0" w:line="240" w:lineRule="auto"/>
        <w:jc w:val="both"/>
        <w:rPr>
          <w:rFonts w:ascii="Arial" w:eastAsia="Calibri" w:hAnsi="Arial" w:cs="Arial"/>
          <w:color w:val="auto"/>
          <w:sz w:val="24"/>
          <w:szCs w:val="24"/>
          <w:lang w:eastAsia="en-US"/>
        </w:rPr>
      </w:pPr>
    </w:p>
    <w:p w14:paraId="0A0EC76A" w14:textId="77777777" w:rsidR="00696520" w:rsidRPr="00696520" w:rsidRDefault="00696520" w:rsidP="00696520">
      <w:pPr>
        <w:numPr>
          <w:ilvl w:val="0"/>
          <w:numId w:val="18"/>
        </w:numPr>
        <w:spacing w:after="0" w:line="240" w:lineRule="auto"/>
        <w:jc w:val="both"/>
        <w:rPr>
          <w:rFonts w:ascii="Arial" w:eastAsia="Calibri" w:hAnsi="Arial" w:cs="Arial"/>
          <w:color w:val="auto"/>
          <w:sz w:val="24"/>
          <w:szCs w:val="24"/>
          <w:lang w:eastAsia="en-US"/>
        </w:rPr>
      </w:pPr>
      <w:r w:rsidRPr="00696520">
        <w:rPr>
          <w:rFonts w:ascii="Arial" w:eastAsia="Calibri" w:hAnsi="Arial" w:cs="Arial"/>
          <w:color w:val="auto"/>
          <w:sz w:val="24"/>
          <w:szCs w:val="24"/>
          <w:lang w:eastAsia="en-US"/>
        </w:rPr>
        <w:t>Attendance</w:t>
      </w:r>
    </w:p>
    <w:p w14:paraId="7404DFEF" w14:textId="77777777" w:rsidR="00696520" w:rsidRPr="00696520" w:rsidRDefault="00696520" w:rsidP="00696520">
      <w:pPr>
        <w:numPr>
          <w:ilvl w:val="0"/>
          <w:numId w:val="18"/>
        </w:numPr>
        <w:spacing w:after="0" w:line="240" w:lineRule="auto"/>
        <w:jc w:val="both"/>
        <w:rPr>
          <w:rFonts w:ascii="Arial" w:eastAsia="Calibri" w:hAnsi="Arial" w:cs="Arial"/>
          <w:color w:val="auto"/>
          <w:sz w:val="24"/>
          <w:szCs w:val="24"/>
          <w:lang w:eastAsia="en-US"/>
        </w:rPr>
      </w:pPr>
      <w:r w:rsidRPr="00696520">
        <w:rPr>
          <w:rFonts w:ascii="Arial" w:eastAsia="Calibri" w:hAnsi="Arial" w:cs="Arial"/>
          <w:color w:val="auto"/>
          <w:sz w:val="24"/>
          <w:szCs w:val="24"/>
          <w:lang w:eastAsia="en-US"/>
        </w:rPr>
        <w:t>Punctuality</w:t>
      </w:r>
    </w:p>
    <w:p w14:paraId="7A0FB707" w14:textId="77777777" w:rsidR="00696520" w:rsidRPr="00696520" w:rsidRDefault="00696520" w:rsidP="00696520">
      <w:pPr>
        <w:numPr>
          <w:ilvl w:val="0"/>
          <w:numId w:val="18"/>
        </w:numPr>
        <w:spacing w:after="0" w:line="240" w:lineRule="auto"/>
        <w:jc w:val="both"/>
        <w:rPr>
          <w:rFonts w:ascii="Arial" w:eastAsia="Calibri" w:hAnsi="Arial" w:cs="Arial"/>
          <w:color w:val="auto"/>
          <w:sz w:val="24"/>
          <w:szCs w:val="24"/>
          <w:lang w:eastAsia="en-US"/>
        </w:rPr>
      </w:pPr>
      <w:r w:rsidRPr="00696520">
        <w:rPr>
          <w:rFonts w:ascii="Arial" w:eastAsia="Calibri" w:hAnsi="Arial" w:cs="Arial"/>
          <w:color w:val="auto"/>
          <w:sz w:val="24"/>
          <w:szCs w:val="24"/>
          <w:lang w:eastAsia="en-US"/>
        </w:rPr>
        <w:t>Working hard</w:t>
      </w:r>
    </w:p>
    <w:p w14:paraId="47ED7444" w14:textId="77777777" w:rsidR="00696520" w:rsidRPr="00696520" w:rsidRDefault="00696520" w:rsidP="00696520">
      <w:pPr>
        <w:numPr>
          <w:ilvl w:val="0"/>
          <w:numId w:val="18"/>
        </w:numPr>
        <w:spacing w:after="0" w:line="240" w:lineRule="auto"/>
        <w:jc w:val="both"/>
        <w:rPr>
          <w:rFonts w:ascii="Arial" w:eastAsia="Calibri" w:hAnsi="Arial" w:cs="Arial"/>
          <w:color w:val="auto"/>
          <w:sz w:val="24"/>
          <w:szCs w:val="24"/>
          <w:lang w:eastAsia="en-US"/>
        </w:rPr>
      </w:pPr>
      <w:r w:rsidRPr="00696520">
        <w:rPr>
          <w:rFonts w:ascii="Arial" w:eastAsia="Calibri" w:hAnsi="Arial" w:cs="Arial"/>
          <w:color w:val="auto"/>
          <w:sz w:val="24"/>
          <w:szCs w:val="24"/>
          <w:lang w:eastAsia="en-US"/>
        </w:rPr>
        <w:t>Acting sensibly</w:t>
      </w:r>
    </w:p>
    <w:p w14:paraId="7B921DC1" w14:textId="77777777" w:rsidR="00696520" w:rsidRPr="00696520" w:rsidRDefault="00696520" w:rsidP="00696520">
      <w:pPr>
        <w:numPr>
          <w:ilvl w:val="0"/>
          <w:numId w:val="18"/>
        </w:numPr>
        <w:spacing w:after="0" w:line="240" w:lineRule="auto"/>
        <w:jc w:val="both"/>
        <w:rPr>
          <w:rFonts w:ascii="Arial" w:eastAsia="Calibri" w:hAnsi="Arial" w:cs="Arial"/>
          <w:color w:val="auto"/>
          <w:sz w:val="24"/>
          <w:szCs w:val="24"/>
          <w:lang w:eastAsia="en-US"/>
        </w:rPr>
      </w:pPr>
      <w:r w:rsidRPr="00696520">
        <w:rPr>
          <w:rFonts w:ascii="Arial" w:eastAsia="Calibri" w:hAnsi="Arial" w:cs="Arial"/>
          <w:color w:val="auto"/>
          <w:sz w:val="24"/>
          <w:szCs w:val="24"/>
          <w:lang w:eastAsia="en-US"/>
        </w:rPr>
        <w:t>Treating others with respect and tolerance</w:t>
      </w:r>
    </w:p>
    <w:p w14:paraId="2F8C7923" w14:textId="77777777" w:rsidR="00696520" w:rsidRPr="00696520" w:rsidRDefault="00696520" w:rsidP="00696520">
      <w:pPr>
        <w:numPr>
          <w:ilvl w:val="0"/>
          <w:numId w:val="18"/>
        </w:numPr>
        <w:spacing w:after="0" w:line="240" w:lineRule="auto"/>
        <w:jc w:val="both"/>
        <w:rPr>
          <w:rFonts w:ascii="Arial" w:eastAsia="Calibri" w:hAnsi="Arial" w:cs="Arial"/>
          <w:color w:val="auto"/>
          <w:sz w:val="24"/>
          <w:szCs w:val="24"/>
          <w:lang w:eastAsia="en-US"/>
        </w:rPr>
      </w:pPr>
      <w:r w:rsidRPr="00696520">
        <w:rPr>
          <w:rFonts w:ascii="Arial" w:eastAsia="Calibri" w:hAnsi="Arial" w:cs="Arial"/>
          <w:color w:val="auto"/>
          <w:sz w:val="24"/>
          <w:szCs w:val="24"/>
          <w:lang w:eastAsia="en-US"/>
        </w:rPr>
        <w:t>Correct uniform</w:t>
      </w:r>
    </w:p>
    <w:p w14:paraId="3C5B68C8" w14:textId="77777777" w:rsidR="00696520" w:rsidRDefault="00696520" w:rsidP="00696520">
      <w:pPr>
        <w:spacing w:after="0" w:line="240" w:lineRule="auto"/>
        <w:jc w:val="both"/>
        <w:rPr>
          <w:rFonts w:ascii="Arial" w:eastAsia="Calibri" w:hAnsi="Arial" w:cs="Arial"/>
          <w:color w:val="auto"/>
          <w:sz w:val="24"/>
          <w:szCs w:val="24"/>
          <w:lang w:eastAsia="en-US"/>
        </w:rPr>
      </w:pPr>
    </w:p>
    <w:p w14:paraId="3B100FA7" w14:textId="7D4432BD" w:rsidR="00696520" w:rsidRPr="00696520" w:rsidRDefault="00696520" w:rsidP="00696520">
      <w:pPr>
        <w:spacing w:after="0" w:line="240" w:lineRule="auto"/>
        <w:jc w:val="both"/>
        <w:rPr>
          <w:rFonts w:ascii="Arial" w:eastAsia="Calibri" w:hAnsi="Arial" w:cs="Arial"/>
          <w:color w:val="auto"/>
          <w:sz w:val="24"/>
          <w:szCs w:val="24"/>
          <w:lang w:eastAsia="en-US"/>
        </w:rPr>
      </w:pPr>
      <w:r w:rsidRPr="00696520">
        <w:rPr>
          <w:rFonts w:ascii="Arial" w:eastAsia="Calibri" w:hAnsi="Arial" w:cs="Arial"/>
          <w:color w:val="auto"/>
          <w:sz w:val="24"/>
          <w:szCs w:val="24"/>
          <w:lang w:eastAsia="en-US"/>
        </w:rPr>
        <w:t>To support this, pupils are provided with clear and consistent expectations with regard to routines.</w:t>
      </w:r>
    </w:p>
    <w:p w14:paraId="11805F2E" w14:textId="77777777" w:rsidR="00696520" w:rsidRPr="00511511" w:rsidRDefault="00696520" w:rsidP="00696520">
      <w:pPr>
        <w:spacing w:after="0" w:line="240" w:lineRule="auto"/>
        <w:jc w:val="both"/>
        <w:rPr>
          <w:rFonts w:ascii="Arial" w:eastAsia="Calibri" w:hAnsi="Arial" w:cs="Arial"/>
          <w:color w:val="auto"/>
          <w:sz w:val="24"/>
          <w:szCs w:val="24"/>
          <w:lang w:eastAsia="en-US"/>
        </w:rPr>
      </w:pPr>
    </w:p>
    <w:sectPr w:rsidR="00696520" w:rsidRPr="00511511" w:rsidSect="00910798">
      <w:pgSz w:w="11904" w:h="16836"/>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3D3C"/>
    <w:multiLevelType w:val="hybridMultilevel"/>
    <w:tmpl w:val="BCA825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36C03E7"/>
    <w:multiLevelType w:val="hybridMultilevel"/>
    <w:tmpl w:val="D494AD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87A43"/>
    <w:multiLevelType w:val="hybridMultilevel"/>
    <w:tmpl w:val="69FC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F67C3"/>
    <w:multiLevelType w:val="hybridMultilevel"/>
    <w:tmpl w:val="03E49056"/>
    <w:lvl w:ilvl="0" w:tplc="ACB64218">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E894B2">
      <w:start w:val="1"/>
      <w:numFmt w:val="lowerLetter"/>
      <w:lvlText w:val="%2"/>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2A441C">
      <w:start w:val="1"/>
      <w:numFmt w:val="lowerRoman"/>
      <w:lvlText w:val="%3"/>
      <w:lvlJc w:val="left"/>
      <w:pPr>
        <w:ind w:left="2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BA1604">
      <w:start w:val="1"/>
      <w:numFmt w:val="decimal"/>
      <w:lvlText w:val="%4"/>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8D160">
      <w:start w:val="1"/>
      <w:numFmt w:val="lowerLetter"/>
      <w:lvlText w:val="%5"/>
      <w:lvlJc w:val="left"/>
      <w:pPr>
        <w:ind w:left="3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9EAE52">
      <w:start w:val="1"/>
      <w:numFmt w:val="lowerRoman"/>
      <w:lvlText w:val="%6"/>
      <w:lvlJc w:val="left"/>
      <w:pPr>
        <w:ind w:left="4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1E04A8">
      <w:start w:val="1"/>
      <w:numFmt w:val="decimal"/>
      <w:lvlText w:val="%7"/>
      <w:lvlJc w:val="left"/>
      <w:pPr>
        <w:ind w:left="5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74C50E">
      <w:start w:val="1"/>
      <w:numFmt w:val="lowerLetter"/>
      <w:lvlText w:val="%8"/>
      <w:lvlJc w:val="left"/>
      <w:pPr>
        <w:ind w:left="5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3EEF36">
      <w:start w:val="1"/>
      <w:numFmt w:val="lowerRoman"/>
      <w:lvlText w:val="%9"/>
      <w:lvlJc w:val="left"/>
      <w:pPr>
        <w:ind w:left="6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98638A"/>
    <w:multiLevelType w:val="hybridMultilevel"/>
    <w:tmpl w:val="E686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454D1"/>
    <w:multiLevelType w:val="hybridMultilevel"/>
    <w:tmpl w:val="2B9EC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94BBE"/>
    <w:multiLevelType w:val="hybridMultilevel"/>
    <w:tmpl w:val="84262CA4"/>
    <w:lvl w:ilvl="0" w:tplc="0809000F">
      <w:start w:val="1"/>
      <w:numFmt w:val="decimal"/>
      <w:lvlText w:val="%1."/>
      <w:lvlJc w:val="left"/>
      <w:pPr>
        <w:ind w:left="644"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AAD02EF"/>
    <w:multiLevelType w:val="hybridMultilevel"/>
    <w:tmpl w:val="6CDE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55F77"/>
    <w:multiLevelType w:val="hybridMultilevel"/>
    <w:tmpl w:val="2ED4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D23CD"/>
    <w:multiLevelType w:val="hybridMultilevel"/>
    <w:tmpl w:val="4FB69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2669F"/>
    <w:multiLevelType w:val="hybridMultilevel"/>
    <w:tmpl w:val="70EC9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E55A7"/>
    <w:multiLevelType w:val="hybridMultilevel"/>
    <w:tmpl w:val="68DAFAD0"/>
    <w:lvl w:ilvl="0" w:tplc="8918FFAA">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C7F92">
      <w:start w:val="1"/>
      <w:numFmt w:val="bullet"/>
      <w:lvlText w:val="•"/>
      <w:lvlJc w:val="left"/>
      <w:pPr>
        <w:ind w:left="1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00A9EC">
      <w:start w:val="1"/>
      <w:numFmt w:val="bullet"/>
      <w:lvlText w:val="▪"/>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F43F28">
      <w:start w:val="1"/>
      <w:numFmt w:val="bullet"/>
      <w:lvlText w:val="•"/>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FADEF6">
      <w:start w:val="1"/>
      <w:numFmt w:val="bullet"/>
      <w:lvlText w:val="o"/>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DAE686">
      <w:start w:val="1"/>
      <w:numFmt w:val="bullet"/>
      <w:lvlText w:val="▪"/>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F2022C">
      <w:start w:val="1"/>
      <w:numFmt w:val="bullet"/>
      <w:lvlText w:val="•"/>
      <w:lvlJc w:val="left"/>
      <w:pPr>
        <w:ind w:left="4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96C7BE">
      <w:start w:val="1"/>
      <w:numFmt w:val="bullet"/>
      <w:lvlText w:val="o"/>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DA724C">
      <w:start w:val="1"/>
      <w:numFmt w:val="bullet"/>
      <w:lvlText w:val="▪"/>
      <w:lvlJc w:val="left"/>
      <w:pPr>
        <w:ind w:left="6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E7167D"/>
    <w:multiLevelType w:val="hybridMultilevel"/>
    <w:tmpl w:val="B940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F703D"/>
    <w:multiLevelType w:val="hybridMultilevel"/>
    <w:tmpl w:val="6710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555E8E"/>
    <w:multiLevelType w:val="hybridMultilevel"/>
    <w:tmpl w:val="8598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CE260E"/>
    <w:multiLevelType w:val="hybridMultilevel"/>
    <w:tmpl w:val="3D8E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322D3D"/>
    <w:multiLevelType w:val="hybridMultilevel"/>
    <w:tmpl w:val="6E46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116F35"/>
    <w:multiLevelType w:val="hybridMultilevel"/>
    <w:tmpl w:val="232C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266AE"/>
    <w:multiLevelType w:val="hybridMultilevel"/>
    <w:tmpl w:val="F4F05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E07CD2"/>
    <w:multiLevelType w:val="hybridMultilevel"/>
    <w:tmpl w:val="A2FE9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C42464"/>
    <w:multiLevelType w:val="hybridMultilevel"/>
    <w:tmpl w:val="5154931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2939699">
    <w:abstractNumId w:val="3"/>
  </w:num>
  <w:num w:numId="2" w16cid:durableId="523714805">
    <w:abstractNumId w:val="11"/>
  </w:num>
  <w:num w:numId="3" w16cid:durableId="1283924243">
    <w:abstractNumId w:val="6"/>
  </w:num>
  <w:num w:numId="4" w16cid:durableId="101154182">
    <w:abstractNumId w:val="5"/>
  </w:num>
  <w:num w:numId="5" w16cid:durableId="371657356">
    <w:abstractNumId w:val="19"/>
  </w:num>
  <w:num w:numId="6" w16cid:durableId="1592202238">
    <w:abstractNumId w:val="2"/>
  </w:num>
  <w:num w:numId="7" w16cid:durableId="1832410250">
    <w:abstractNumId w:val="1"/>
  </w:num>
  <w:num w:numId="8" w16cid:durableId="246309386">
    <w:abstractNumId w:val="17"/>
  </w:num>
  <w:num w:numId="9" w16cid:durableId="1649161982">
    <w:abstractNumId w:val="13"/>
  </w:num>
  <w:num w:numId="10" w16cid:durableId="1057556581">
    <w:abstractNumId w:val="9"/>
  </w:num>
  <w:num w:numId="11" w16cid:durableId="633874552">
    <w:abstractNumId w:val="14"/>
  </w:num>
  <w:num w:numId="12" w16cid:durableId="1451315333">
    <w:abstractNumId w:val="10"/>
  </w:num>
  <w:num w:numId="13" w16cid:durableId="1711998259">
    <w:abstractNumId w:val="16"/>
  </w:num>
  <w:num w:numId="14" w16cid:durableId="749077968">
    <w:abstractNumId w:val="8"/>
  </w:num>
  <w:num w:numId="15" w16cid:durableId="450903397">
    <w:abstractNumId w:val="4"/>
  </w:num>
  <w:num w:numId="16" w16cid:durableId="147982912">
    <w:abstractNumId w:val="7"/>
  </w:num>
  <w:num w:numId="17" w16cid:durableId="2047410542">
    <w:abstractNumId w:val="15"/>
  </w:num>
  <w:num w:numId="18" w16cid:durableId="2083864069">
    <w:abstractNumId w:val="12"/>
  </w:num>
  <w:num w:numId="19" w16cid:durableId="432094700">
    <w:abstractNumId w:val="18"/>
  </w:num>
  <w:num w:numId="20" w16cid:durableId="1003238854">
    <w:abstractNumId w:val="20"/>
  </w:num>
  <w:num w:numId="21" w16cid:durableId="1707678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B8B"/>
    <w:rsid w:val="00055FCB"/>
    <w:rsid w:val="00064FC1"/>
    <w:rsid w:val="000A330B"/>
    <w:rsid w:val="000B6CFB"/>
    <w:rsid w:val="0010667D"/>
    <w:rsid w:val="00191861"/>
    <w:rsid w:val="001B3D7B"/>
    <w:rsid w:val="001E7AC9"/>
    <w:rsid w:val="001F2DDB"/>
    <w:rsid w:val="00235D07"/>
    <w:rsid w:val="00297C36"/>
    <w:rsid w:val="002A65E6"/>
    <w:rsid w:val="002C796F"/>
    <w:rsid w:val="003C4E64"/>
    <w:rsid w:val="0041710F"/>
    <w:rsid w:val="00431B8B"/>
    <w:rsid w:val="00511511"/>
    <w:rsid w:val="00533763"/>
    <w:rsid w:val="00597701"/>
    <w:rsid w:val="005A2BDE"/>
    <w:rsid w:val="006125D5"/>
    <w:rsid w:val="006714A0"/>
    <w:rsid w:val="00696520"/>
    <w:rsid w:val="00773DBE"/>
    <w:rsid w:val="00787BE6"/>
    <w:rsid w:val="007F22AA"/>
    <w:rsid w:val="007F33BA"/>
    <w:rsid w:val="00837736"/>
    <w:rsid w:val="008F0475"/>
    <w:rsid w:val="00910798"/>
    <w:rsid w:val="009C27C5"/>
    <w:rsid w:val="009F5450"/>
    <w:rsid w:val="00A271DF"/>
    <w:rsid w:val="00A30A64"/>
    <w:rsid w:val="00A411EA"/>
    <w:rsid w:val="00A57604"/>
    <w:rsid w:val="00A96348"/>
    <w:rsid w:val="00B02391"/>
    <w:rsid w:val="00BF553A"/>
    <w:rsid w:val="00C01E3E"/>
    <w:rsid w:val="00C10BDB"/>
    <w:rsid w:val="00C24601"/>
    <w:rsid w:val="00C61CCB"/>
    <w:rsid w:val="00D0248F"/>
    <w:rsid w:val="00D13545"/>
    <w:rsid w:val="00E2252D"/>
    <w:rsid w:val="00E35C37"/>
    <w:rsid w:val="00E771A3"/>
    <w:rsid w:val="00E87A82"/>
    <w:rsid w:val="00EC0748"/>
    <w:rsid w:val="00F668B0"/>
    <w:rsid w:val="00F7182C"/>
    <w:rsid w:val="00FA6DE2"/>
    <w:rsid w:val="00FD4F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E8DB"/>
  <w15:docId w15:val="{112F5925-5A03-4202-A6E6-12DD4197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10" w:hanging="10"/>
    </w:pPr>
    <w:rPr>
      <w:rFonts w:ascii="Verdana" w:eastAsia="Verdana" w:hAnsi="Verdana" w:cs="Verdana"/>
      <w:color w:val="000000"/>
    </w:rPr>
  </w:style>
  <w:style w:type="paragraph" w:styleId="Heading1">
    <w:name w:val="heading 1"/>
    <w:next w:val="Normal"/>
    <w:link w:val="Heading1Char"/>
    <w:uiPriority w:val="9"/>
    <w:unhideWhenUsed/>
    <w:qFormat/>
    <w:pPr>
      <w:keepNext/>
      <w:keepLines/>
      <w:spacing w:after="0"/>
      <w:jc w:val="center"/>
      <w:outlineLvl w:val="0"/>
    </w:pPr>
    <w:rPr>
      <w:rFonts w:ascii="Verdana" w:eastAsia="Verdana" w:hAnsi="Verdana" w:cs="Verdana"/>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6"/>
    </w:rPr>
  </w:style>
  <w:style w:type="paragraph" w:styleId="ListParagraph">
    <w:name w:val="List Paragraph"/>
    <w:basedOn w:val="Normal"/>
    <w:uiPriority w:val="34"/>
    <w:qFormat/>
    <w:rsid w:val="00D0248F"/>
    <w:pPr>
      <w:framePr w:hSpace="180" w:wrap="around" w:vAnchor="text" w:hAnchor="text" w:x="1051" w:y="925"/>
      <w:spacing w:after="0" w:line="259" w:lineRule="auto"/>
      <w:ind w:left="720" w:firstLine="0"/>
      <w:contextualSpacing/>
    </w:pPr>
    <w:rPr>
      <w:rFonts w:asciiTheme="minorHAnsi" w:eastAsiaTheme="minorEastAsia" w:hAnsiTheme="minorHAnsi" w:cstheme="minorBidi"/>
      <w:color w:val="auto"/>
      <w:sz w:val="2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409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06/40/section/8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Silver Birch School</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Birch School</dc:title>
  <dc:subject/>
  <dc:creator>ibm</dc:creator>
  <cp:keywords/>
  <cp:lastModifiedBy>Liz Crowford</cp:lastModifiedBy>
  <cp:revision>2</cp:revision>
  <cp:lastPrinted>2023-10-10T09:28:00Z</cp:lastPrinted>
  <dcterms:created xsi:type="dcterms:W3CDTF">2024-09-11T07:59:00Z</dcterms:created>
  <dcterms:modified xsi:type="dcterms:W3CDTF">2024-09-11T07:59:00Z</dcterms:modified>
</cp:coreProperties>
</file>